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19" w:rsidRPr="001C499E" w:rsidRDefault="00C41D19" w:rsidP="00833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99E">
        <w:rPr>
          <w:rFonts w:ascii="Times New Roman" w:hAnsi="Times New Roman"/>
          <w:b/>
          <w:sz w:val="24"/>
          <w:szCs w:val="24"/>
        </w:rPr>
        <w:t>КОНКУРС ПРОЕКТОВ</w:t>
      </w:r>
    </w:p>
    <w:p w:rsidR="00C41D19" w:rsidRPr="001C499E" w:rsidRDefault="00C41D19" w:rsidP="00833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1D19" w:rsidRPr="001C499E" w:rsidRDefault="00C41D19" w:rsidP="00833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99E">
        <w:rPr>
          <w:rFonts w:ascii="Times New Roman" w:hAnsi="Times New Roman"/>
          <w:b/>
          <w:sz w:val="24"/>
          <w:szCs w:val="24"/>
        </w:rPr>
        <w:t xml:space="preserve">6-й </w:t>
      </w:r>
      <w:r>
        <w:rPr>
          <w:rFonts w:ascii="Times New Roman" w:hAnsi="Times New Roman"/>
          <w:b/>
          <w:sz w:val="24"/>
          <w:szCs w:val="24"/>
        </w:rPr>
        <w:t>операционный период</w:t>
      </w:r>
      <w:r w:rsidRPr="001C49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ПМГ</w:t>
      </w:r>
    </w:p>
    <w:p w:rsidR="00C41D19" w:rsidRPr="001C499E" w:rsidRDefault="00C41D19" w:rsidP="00833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99E">
        <w:rPr>
          <w:rFonts w:ascii="Times New Roman" w:hAnsi="Times New Roman"/>
          <w:b/>
          <w:sz w:val="24"/>
          <w:szCs w:val="24"/>
        </w:rPr>
        <w:t xml:space="preserve">Процесс разработки </w:t>
      </w:r>
      <w:r>
        <w:rPr>
          <w:rFonts w:ascii="Times New Roman" w:hAnsi="Times New Roman"/>
          <w:b/>
          <w:sz w:val="24"/>
          <w:szCs w:val="24"/>
        </w:rPr>
        <w:t xml:space="preserve">стратегии </w:t>
      </w:r>
      <w:r w:rsidR="00D42F88">
        <w:rPr>
          <w:rFonts w:ascii="Times New Roman" w:hAnsi="Times New Roman"/>
          <w:b/>
          <w:sz w:val="24"/>
          <w:szCs w:val="24"/>
        </w:rPr>
        <w:t>программы</w:t>
      </w:r>
      <w:r w:rsidR="00D42F88" w:rsidRPr="00D42F88">
        <w:rPr>
          <w:rFonts w:ascii="Times New Roman" w:hAnsi="Times New Roman"/>
          <w:b/>
          <w:sz w:val="24"/>
          <w:szCs w:val="24"/>
        </w:rPr>
        <w:t xml:space="preserve"> </w:t>
      </w:r>
      <w:r w:rsidR="00D42F88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стран</w:t>
      </w:r>
      <w:r w:rsidR="00D42F88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833319" w:rsidRDefault="00C41D19" w:rsidP="00844C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place">
        <w:r w:rsidRPr="001C499E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>
          <w:rPr>
            <w:rFonts w:ascii="Times New Roman" w:hAnsi="Times New Roman"/>
            <w:b/>
            <w:sz w:val="24"/>
            <w:szCs w:val="24"/>
          </w:rPr>
          <w:t>.</w:t>
        </w:r>
      </w:smartTag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Справочная</w:t>
      </w:r>
      <w:r w:rsidRPr="00833319">
        <w:rPr>
          <w:rFonts w:ascii="Times New Roman" w:hAnsi="Times New Roman"/>
          <w:b/>
          <w:sz w:val="24"/>
          <w:szCs w:val="24"/>
          <w:u w:val="single"/>
        </w:rPr>
        <w:t xml:space="preserve"> информация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618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3319">
        <w:rPr>
          <w:rFonts w:ascii="Times New Roman" w:hAnsi="Times New Roman"/>
          <w:b/>
          <w:sz w:val="24"/>
          <w:szCs w:val="24"/>
        </w:rPr>
        <w:t>Программ</w:t>
      </w:r>
      <w:r>
        <w:rPr>
          <w:rFonts w:ascii="Times New Roman" w:hAnsi="Times New Roman"/>
          <w:b/>
          <w:sz w:val="24"/>
          <w:szCs w:val="24"/>
        </w:rPr>
        <w:t>е</w:t>
      </w:r>
      <w:r w:rsidRPr="00833319">
        <w:rPr>
          <w:rFonts w:ascii="Times New Roman" w:hAnsi="Times New Roman"/>
          <w:b/>
          <w:sz w:val="24"/>
          <w:szCs w:val="24"/>
        </w:rPr>
        <w:t xml:space="preserve"> малых грантов (ПМГ) Глобального экологического фонда (ГЭФ)</w:t>
      </w:r>
      <w:r>
        <w:rPr>
          <w:rFonts w:ascii="Times New Roman" w:hAnsi="Times New Roman"/>
          <w:sz w:val="24"/>
          <w:szCs w:val="24"/>
        </w:rPr>
        <w:t xml:space="preserve"> гранты предоставляются неправительственным организациям и местным сообществам в развивающихся странах, тем самым давая им возможность решать глобальные экологические проблемы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с учетом потребностей устойчивого развития на местном уровне. ПМГ является программой ГЭФ, реализуется ПРООН и Управлением по обслуживанию проектов ООН. Финансирование проектов по ПМГ </w:t>
      </w:r>
      <w:r w:rsidRPr="00D42F88">
        <w:rPr>
          <w:rFonts w:ascii="Times New Roman" w:hAnsi="Times New Roman"/>
          <w:sz w:val="24"/>
          <w:szCs w:val="24"/>
        </w:rPr>
        <w:t xml:space="preserve">в </w:t>
      </w:r>
      <w:r w:rsidR="0099153E" w:rsidRPr="00D42F88">
        <w:rPr>
          <w:rFonts w:ascii="Times New Roman" w:hAnsi="Times New Roman"/>
          <w:sz w:val="24"/>
          <w:szCs w:val="24"/>
        </w:rPr>
        <w:t>Беларуси</w:t>
      </w:r>
      <w:r w:rsidRPr="00D42F88">
        <w:rPr>
          <w:rFonts w:ascii="Times New Roman" w:hAnsi="Times New Roman"/>
          <w:sz w:val="24"/>
          <w:szCs w:val="24"/>
        </w:rPr>
        <w:t xml:space="preserve"> было начато в </w:t>
      </w:r>
      <w:r w:rsidR="00D42F88" w:rsidRPr="00D42F88">
        <w:rPr>
          <w:rFonts w:ascii="Times New Roman" w:hAnsi="Times New Roman"/>
          <w:sz w:val="24"/>
          <w:szCs w:val="24"/>
        </w:rPr>
        <w:t>2006</w:t>
      </w:r>
      <w:r w:rsidRPr="00D42F88">
        <w:rPr>
          <w:rFonts w:ascii="Times New Roman" w:hAnsi="Times New Roman"/>
          <w:sz w:val="24"/>
          <w:szCs w:val="24"/>
        </w:rPr>
        <w:t xml:space="preserve">. С этого момента техническая поддержка и финансирование были предоставлены для более чем </w:t>
      </w:r>
      <w:r w:rsidR="0099153E" w:rsidRPr="00D42F88">
        <w:rPr>
          <w:rFonts w:ascii="Times New Roman" w:hAnsi="Times New Roman"/>
          <w:sz w:val="24"/>
          <w:szCs w:val="24"/>
        </w:rPr>
        <w:t>126</w:t>
      </w:r>
      <w:r w:rsidRPr="00D42F88">
        <w:rPr>
          <w:rFonts w:ascii="Times New Roman" w:hAnsi="Times New Roman"/>
          <w:sz w:val="24"/>
          <w:szCs w:val="24"/>
        </w:rPr>
        <w:t xml:space="preserve"> проектов.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2C1618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6-ого операционного периода (ОП6), который будет длиться с 2015 по 2018гг, является </w:t>
      </w:r>
      <w:r w:rsidRPr="00FF0051">
        <w:rPr>
          <w:rFonts w:ascii="Times New Roman" w:hAnsi="Times New Roman"/>
          <w:i/>
          <w:sz w:val="24"/>
          <w:szCs w:val="24"/>
        </w:rPr>
        <w:t>«</w:t>
      </w:r>
      <w:r w:rsidRPr="00FF0051">
        <w:rPr>
          <w:rStyle w:val="normalchar"/>
          <w:rFonts w:ascii="Times New Roman" w:hAnsi="Times New Roman"/>
          <w:i/>
          <w:color w:val="000000"/>
          <w:sz w:val="24"/>
          <w:szCs w:val="24"/>
        </w:rPr>
        <w:t>поддержка в создании глобальных экологических выгод и охрана глобальной окружающей среды посредством местного сообщества и решений, принимаемых на местном уровне, что дополняет и повышает эффективность работы как на национальном, так и на глобальном уровнях»</w:t>
      </w:r>
      <w:r w:rsidRPr="002C1618">
        <w:rPr>
          <w:rStyle w:val="normalchar"/>
          <w:rFonts w:ascii="Times New Roman" w:hAnsi="Times New Roman"/>
          <w:color w:val="000000"/>
          <w:sz w:val="24"/>
          <w:szCs w:val="24"/>
        </w:rPr>
        <w:t>.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таблице ниже приведены основные компоненты «стратегических инициатив», которые являются многосекторными по своей сути и на которые следует ориентироваться при выделении грантов ПМГ в ОП6. Страны могут устанавливать приоритетность и выбирать те стратегические инициативы, которые соответствуют их национальным приоритетам и многосторонним консультациям, проведенным на национальном уровне.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C41D19" w:rsidRPr="00384504" w:rsidTr="00384504">
        <w:tc>
          <w:tcPr>
            <w:tcW w:w="9571" w:type="dxa"/>
          </w:tcPr>
          <w:p w:rsidR="00C41D19" w:rsidRPr="00384504" w:rsidRDefault="00C41D19" w:rsidP="003845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Стратегические инициативы </w:t>
            </w: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>ПМГ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ОП6</w:t>
            </w:r>
          </w:p>
        </w:tc>
      </w:tr>
      <w:tr w:rsidR="00C41D19" w:rsidRPr="00384504" w:rsidTr="00384504">
        <w:tc>
          <w:tcPr>
            <w:tcW w:w="9571" w:type="dxa"/>
          </w:tcPr>
          <w:p w:rsidR="00C41D19" w:rsidRPr="00384504" w:rsidRDefault="00C41D19" w:rsidP="00393D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>Сохранение ландшафтов/морских ландшафтов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уровне местного сообщества</w:t>
            </w:r>
          </w:p>
          <w:p w:rsidR="00C41D19" w:rsidRPr="00384504" w:rsidRDefault="00C41D19" w:rsidP="00393D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>Инновационные мето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ды ведения сельского хозяйства с учетом климатических факторов</w:t>
            </w:r>
          </w:p>
          <w:p w:rsidR="00C41D19" w:rsidRPr="00384504" w:rsidRDefault="00C41D19" w:rsidP="00393D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Дополнительные выгоды от </w:t>
            </w: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>досту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 к низко</w:t>
            </w:r>
            <w:r w:rsidR="0099153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углеродной энергетике</w:t>
            </w:r>
          </w:p>
          <w:p w:rsidR="00C41D19" w:rsidRDefault="00C41D19" w:rsidP="00393D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проблемы загрязнения окружающей среды химическими веществами через деятельность организаций на местом и глобальном уровнях</w:t>
            </w:r>
          </w:p>
          <w:p w:rsidR="00C41D19" w:rsidRPr="00393D3D" w:rsidRDefault="00C41D19" w:rsidP="00393D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3D">
              <w:rPr>
                <w:rStyle w:val="plain0020textchar"/>
                <w:rFonts w:ascii="Times New Roman" w:hAnsi="Times New Roman"/>
                <w:b/>
                <w:iCs/>
                <w:sz w:val="24"/>
                <w:szCs w:val="24"/>
              </w:rPr>
              <w:t xml:space="preserve">Политика по налаживанию взаимодействия между организациями гражданского общества и правительством, создание платформ для диалога </w:t>
            </w:r>
          </w:p>
          <w:p w:rsidR="00C41D19" w:rsidRPr="00384504" w:rsidRDefault="00C41D19" w:rsidP="00393D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Содействие</w:t>
            </w: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включенности</w:t>
            </w:r>
          </w:p>
          <w:p w:rsidR="00C41D19" w:rsidRPr="00384504" w:rsidRDefault="00C41D19" w:rsidP="00393D3D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Содействие</w:t>
            </w: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 xml:space="preserve"> гендерно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 равенству</w:t>
            </w:r>
          </w:p>
          <w:p w:rsidR="00C41D19" w:rsidRPr="00384504" w:rsidRDefault="00C41D19" w:rsidP="00393D3D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>- Привлечение молодежи</w:t>
            </w:r>
          </w:p>
          <w:p w:rsidR="00C41D19" w:rsidRPr="00384504" w:rsidRDefault="00C41D19" w:rsidP="00393D3D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Предоставление стипендий представителям коренных народов</w:t>
            </w:r>
          </w:p>
          <w:p w:rsidR="00C41D19" w:rsidRPr="00393D3D" w:rsidRDefault="00C41D19" w:rsidP="00393D3D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Программа по доступу граждан к практико</w:t>
            </w:r>
            <w:r w:rsidR="00991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-о</w:t>
            </w:r>
            <w:r w:rsidRPr="00393D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риентированной информации на глобальном уровне</w:t>
            </w:r>
          </w:p>
          <w:p w:rsidR="00C41D19" w:rsidRPr="00384504" w:rsidRDefault="00C41D19" w:rsidP="00393D3D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>- 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фровая библиотека для инноваций, созданных на местном</w:t>
            </w: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 xml:space="preserve"> уровне</w:t>
            </w:r>
          </w:p>
          <w:p w:rsidR="00C41D19" w:rsidRPr="00384504" w:rsidRDefault="00C41D19" w:rsidP="00393D3D">
            <w:pPr>
              <w:spacing w:after="0" w:line="240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 xml:space="preserve">- Обмен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инновациями, созданными на местном</w:t>
            </w:r>
            <w:r w:rsidRPr="00384504">
              <w:rPr>
                <w:rFonts w:ascii="Times New Roman" w:hAnsi="Times New Roman"/>
                <w:b/>
                <w:sz w:val="24"/>
                <w:szCs w:val="24"/>
              </w:rPr>
              <w:t xml:space="preserve"> уровне</w:t>
            </w:r>
            <w:r w:rsidRPr="00393D3D">
              <w:rPr>
                <w:rFonts w:ascii="Times New Roman" w:hAnsi="Times New Roman"/>
                <w:b/>
                <w:sz w:val="24"/>
                <w:szCs w:val="24"/>
              </w:rPr>
              <w:t xml:space="preserve">,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линии Юг-Юг</w:t>
            </w:r>
          </w:p>
        </w:tc>
      </w:tr>
    </w:tbl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Главным элементом реализации ПМГ в ОП6 является разработка в рамках страны ландшафтных подходов</w:t>
      </w:r>
      <w:r w:rsidRPr="009D1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определения приоритетности при выделении грантов, для поддержки стратегического планирования и для группирования малых проектов с целью достижения большего эффекта, повышения взаимодействия и распространения. В зависимости от размера страны и ситуации в ней, равно, как и имеющихся денежных средств для выделения гранта, страны могут выбрать один или несколько типов ландшафтов/морских ландшафтов, в пределах которых будет осуществляться поддержка проектов местных сообществ. В развивающихся странах ПМГ будет уделять внимание поддержке и координации конкретных действий на местном уровне путем финансирования проектов, реализуемых местными сообществами в рамках приоритетного ландшафта, с целью достижения результатов на более высоком уровне. Согласно ПМГ будут рассмотрены, проанализированы и представлены результаты фактической деятельности для последующего обобщения и распространения полученного опыта, который может быть внедрен в пределах страны и в других частях земного шара.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Еще одним существенным элементом ПМГ на ОП6 является повышение ее роли в качестве </w:t>
      </w:r>
      <w:proofErr w:type="spellStart"/>
      <w:r>
        <w:rPr>
          <w:rFonts w:ascii="Times New Roman" w:hAnsi="Times New Roman"/>
          <w:sz w:val="24"/>
          <w:szCs w:val="24"/>
        </w:rPr>
        <w:t>грантодателя</w:t>
      </w:r>
      <w:proofErr w:type="spellEnd"/>
      <w:r>
        <w:rPr>
          <w:rFonts w:ascii="Times New Roman" w:hAnsi="Times New Roman"/>
          <w:sz w:val="24"/>
          <w:szCs w:val="24"/>
        </w:rPr>
        <w:t xml:space="preserve"> посредством стратегического планирования в сфере оказания услуг, необходимых для достижения большего совокупного («портфельного») эффекта, посредством выборочного использования грантов, предназначенных для наращивания потенциала, а также посредством услуг по нефинансовой поддержке, сетей и партнерских связей.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конкурс заявок направлен на то, чтобы организации гражданского общества вносили свои предложения, что поможет ПМГ в осуществлении подготовительного процесса по разработке стратегии на ОП6. Предполагается проведение многосторонних консультаций, оценка базового состояния (</w:t>
      </w:r>
      <w:proofErr w:type="spellStart"/>
      <w:r>
        <w:rPr>
          <w:rFonts w:ascii="Times New Roman" w:hAnsi="Times New Roman"/>
          <w:sz w:val="24"/>
          <w:szCs w:val="24"/>
        </w:rPr>
        <w:t>ий</w:t>
      </w:r>
      <w:proofErr w:type="spellEnd"/>
      <w:r>
        <w:rPr>
          <w:rFonts w:ascii="Times New Roman" w:hAnsi="Times New Roman"/>
          <w:sz w:val="24"/>
          <w:szCs w:val="24"/>
        </w:rPr>
        <w:t xml:space="preserve">) приоритетных ландшафтов/морских ландшафтов и разработка стратегии </w:t>
      </w:r>
      <w:r w:rsidR="00D42F88">
        <w:rPr>
          <w:rFonts w:ascii="Times New Roman" w:hAnsi="Times New Roman"/>
          <w:sz w:val="24"/>
          <w:szCs w:val="24"/>
        </w:rPr>
        <w:t>программы</w:t>
      </w:r>
      <w:r w:rsidR="00D42F8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стран</w:t>
      </w:r>
      <w:r w:rsidR="00D42F88">
        <w:rPr>
          <w:rFonts w:ascii="Times New Roman" w:hAnsi="Times New Roman"/>
          <w:sz w:val="24"/>
          <w:szCs w:val="24"/>
        </w:rPr>
        <w:t>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на ОП6 при тесном взаимодействии с Национальным координатором ПМГ и Национальным координационным </w:t>
      </w:r>
      <w:r w:rsidRPr="00D42F88">
        <w:rPr>
          <w:rFonts w:ascii="Times New Roman" w:hAnsi="Times New Roman"/>
          <w:sz w:val="24"/>
          <w:szCs w:val="24"/>
        </w:rPr>
        <w:t xml:space="preserve">комитетом в </w:t>
      </w:r>
      <w:r w:rsidR="0099153E" w:rsidRPr="00D42F88">
        <w:rPr>
          <w:rFonts w:ascii="Times New Roman" w:hAnsi="Times New Roman"/>
          <w:sz w:val="24"/>
          <w:szCs w:val="24"/>
        </w:rPr>
        <w:t>Республике Беларусь</w:t>
      </w:r>
      <w:r w:rsidRPr="00D42F88">
        <w:rPr>
          <w:rFonts w:ascii="Times New Roman" w:hAnsi="Times New Roman"/>
          <w:sz w:val="24"/>
          <w:szCs w:val="24"/>
        </w:rPr>
        <w:t>. Основные этапы данного подготовительного процесса и ожидаемые результаты описаны ниже.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82154F" w:rsidRDefault="00C41D19" w:rsidP="00844C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576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0576C">
        <w:rPr>
          <w:rFonts w:ascii="Times New Roman" w:hAnsi="Times New Roman"/>
          <w:b/>
          <w:sz w:val="24"/>
          <w:szCs w:val="24"/>
        </w:rPr>
        <w:t>.</w:t>
      </w:r>
      <w:r w:rsidRPr="0082154F">
        <w:rPr>
          <w:rFonts w:ascii="Times New Roman" w:hAnsi="Times New Roman"/>
          <w:b/>
          <w:sz w:val="24"/>
          <w:szCs w:val="24"/>
          <w:u w:val="single"/>
        </w:rPr>
        <w:t xml:space="preserve"> Основные этапы процесса разработки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стратегии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страновой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программы на ОП6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82154F" w:rsidRDefault="00C41D19" w:rsidP="00844C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154F">
        <w:rPr>
          <w:rFonts w:ascii="Times New Roman" w:hAnsi="Times New Roman"/>
          <w:b/>
          <w:sz w:val="24"/>
          <w:szCs w:val="24"/>
        </w:rPr>
        <w:t xml:space="preserve">Этап 1. Консультации по </w:t>
      </w:r>
      <w:r w:rsidRPr="009E312A">
        <w:rPr>
          <w:rFonts w:ascii="Times New Roman" w:hAnsi="Times New Roman"/>
          <w:b/>
          <w:sz w:val="24"/>
          <w:szCs w:val="24"/>
        </w:rPr>
        <w:t xml:space="preserve">стратегии </w:t>
      </w:r>
      <w:proofErr w:type="spellStart"/>
      <w:r w:rsidRPr="009E312A">
        <w:rPr>
          <w:rFonts w:ascii="Times New Roman" w:hAnsi="Times New Roman"/>
          <w:b/>
          <w:sz w:val="24"/>
          <w:szCs w:val="24"/>
        </w:rPr>
        <w:t>страновой</w:t>
      </w:r>
      <w:proofErr w:type="spellEnd"/>
      <w:r w:rsidRPr="009E312A">
        <w:rPr>
          <w:rFonts w:ascii="Times New Roman" w:hAnsi="Times New Roman"/>
          <w:b/>
          <w:sz w:val="24"/>
          <w:szCs w:val="24"/>
        </w:rPr>
        <w:t xml:space="preserve"> программы на ОП6</w:t>
      </w:r>
      <w:r>
        <w:rPr>
          <w:rFonts w:ascii="Times New Roman" w:hAnsi="Times New Roman"/>
          <w:b/>
          <w:sz w:val="24"/>
          <w:szCs w:val="24"/>
        </w:rPr>
        <w:t xml:space="preserve"> и определение объема</w:t>
      </w:r>
      <w:r w:rsidRPr="0082154F">
        <w:rPr>
          <w:rFonts w:ascii="Times New Roman" w:hAnsi="Times New Roman"/>
          <w:b/>
          <w:sz w:val="24"/>
          <w:szCs w:val="24"/>
        </w:rPr>
        <w:t xml:space="preserve"> работ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разработки стратегии </w:t>
      </w:r>
      <w:r w:rsidR="0099153E">
        <w:rPr>
          <w:rFonts w:ascii="Times New Roman" w:hAnsi="Times New Roman"/>
          <w:sz w:val="24"/>
          <w:szCs w:val="24"/>
        </w:rPr>
        <w:t xml:space="preserve">программы по стране </w:t>
      </w:r>
      <w:r w:rsidRPr="009E312A">
        <w:rPr>
          <w:rFonts w:ascii="Times New Roman" w:hAnsi="Times New Roman"/>
          <w:sz w:val="24"/>
          <w:szCs w:val="24"/>
        </w:rPr>
        <w:t>на ОП6</w:t>
      </w:r>
      <w:r>
        <w:rPr>
          <w:rFonts w:ascii="Times New Roman" w:hAnsi="Times New Roman"/>
          <w:sz w:val="24"/>
          <w:szCs w:val="24"/>
        </w:rPr>
        <w:t xml:space="preserve"> в рамках ПМГ должны быть проведены оценка и анализ, в которых будут учтены объем работ, результаты и достижения программы </w:t>
      </w:r>
      <w:r w:rsidR="0099153E">
        <w:rPr>
          <w:rFonts w:ascii="Times New Roman" w:hAnsi="Times New Roman"/>
          <w:sz w:val="24"/>
          <w:szCs w:val="24"/>
        </w:rPr>
        <w:t xml:space="preserve">по стране </w:t>
      </w:r>
      <w:r>
        <w:rPr>
          <w:rFonts w:ascii="Times New Roman" w:hAnsi="Times New Roman"/>
          <w:sz w:val="24"/>
          <w:szCs w:val="24"/>
        </w:rPr>
        <w:t>ПМГ на данный момент, а также определены приоритетные направления для планирования на ОП6, исходя из проектных документов ПМГ на ОП6, национальных приоритетов, основных направлений деятельности ГЭФ</w:t>
      </w:r>
      <w:r w:rsidR="00A45142">
        <w:rPr>
          <w:rFonts w:ascii="Times New Roman" w:hAnsi="Times New Roman"/>
          <w:sz w:val="24"/>
          <w:szCs w:val="24"/>
        </w:rPr>
        <w:t xml:space="preserve"> ОП</w:t>
      </w:r>
      <w:r>
        <w:rPr>
          <w:rFonts w:ascii="Times New Roman" w:hAnsi="Times New Roman"/>
          <w:sz w:val="24"/>
          <w:szCs w:val="24"/>
        </w:rPr>
        <w:t>6 и возможностей сотрудничества и взаимодействия с ПРООН и другими организациями-партнерами.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привлечения соответствующих заинтересованных участников со стороны правительства, гражданского общества, представительства ПРООН, отраслевых организаций и других партнеров процесс проведения консультаций по разработке </w:t>
      </w:r>
      <w:r w:rsidRPr="009E312A">
        <w:rPr>
          <w:rFonts w:ascii="Times New Roman" w:hAnsi="Times New Roman"/>
          <w:sz w:val="24"/>
          <w:szCs w:val="24"/>
        </w:rPr>
        <w:t xml:space="preserve">стратегии </w:t>
      </w:r>
      <w:r w:rsidR="0099153E">
        <w:rPr>
          <w:rFonts w:ascii="Times New Roman" w:hAnsi="Times New Roman"/>
          <w:sz w:val="24"/>
          <w:szCs w:val="24"/>
        </w:rPr>
        <w:t xml:space="preserve">программы по стране </w:t>
      </w:r>
      <w:r>
        <w:rPr>
          <w:rFonts w:ascii="Times New Roman" w:hAnsi="Times New Roman"/>
          <w:sz w:val="24"/>
          <w:szCs w:val="24"/>
        </w:rPr>
        <w:t xml:space="preserve">и определению объемов работ будет осуществляться не </w:t>
      </w:r>
      <w:r>
        <w:rPr>
          <w:rFonts w:ascii="Times New Roman" w:hAnsi="Times New Roman"/>
          <w:sz w:val="24"/>
          <w:szCs w:val="24"/>
        </w:rPr>
        <w:lastRenderedPageBreak/>
        <w:t xml:space="preserve">только на уровне Национального наблюдательного комитета. Целью данного процесса </w:t>
      </w:r>
      <w:r w:rsidRPr="00C77A3A">
        <w:rPr>
          <w:rFonts w:ascii="Times New Roman" w:hAnsi="Times New Roman"/>
          <w:sz w:val="24"/>
          <w:szCs w:val="24"/>
        </w:rPr>
        <w:t xml:space="preserve">является определение области ПМГ на ОП6, которой будет уделяться наибольшее внимание в рамках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C77A3A">
        <w:rPr>
          <w:rFonts w:ascii="Times New Roman" w:hAnsi="Times New Roman"/>
          <w:sz w:val="24"/>
          <w:szCs w:val="24"/>
        </w:rPr>
        <w:t xml:space="preserve">программы </w:t>
      </w:r>
      <w:r>
        <w:rPr>
          <w:rFonts w:ascii="Times New Roman" w:hAnsi="Times New Roman"/>
          <w:sz w:val="24"/>
          <w:szCs w:val="24"/>
        </w:rPr>
        <w:t>с целью</w:t>
      </w:r>
      <w:r w:rsidRPr="00C77A3A">
        <w:rPr>
          <w:rFonts w:ascii="Times New Roman" w:hAnsi="Times New Roman"/>
          <w:sz w:val="24"/>
          <w:szCs w:val="24"/>
        </w:rPr>
        <w:t xml:space="preserve"> создания ожидаемого стратегического эффекта </w:t>
      </w:r>
      <w:r>
        <w:rPr>
          <w:rFonts w:ascii="Times New Roman" w:hAnsi="Times New Roman"/>
          <w:sz w:val="24"/>
          <w:szCs w:val="24"/>
        </w:rPr>
        <w:t>от</w:t>
      </w:r>
      <w:r w:rsidRPr="00C77A3A">
        <w:rPr>
          <w:rFonts w:ascii="Times New Roman" w:hAnsi="Times New Roman"/>
          <w:sz w:val="24"/>
          <w:szCs w:val="24"/>
        </w:rPr>
        <w:t xml:space="preserve"> направлений и инициатив ОП6.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процесс состоит из следующих элементов:</w:t>
      </w:r>
    </w:p>
    <w:p w:rsidR="00C41D19" w:rsidRDefault="00C41D19" w:rsidP="00844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E00BCE" w:rsidRDefault="00C41D19" w:rsidP="0033416D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E00BCE">
        <w:rPr>
          <w:rFonts w:ascii="Times New Roman" w:hAnsi="Times New Roman"/>
          <w:b/>
          <w:i/>
          <w:sz w:val="24"/>
          <w:szCs w:val="24"/>
        </w:rPr>
        <w:t xml:space="preserve">Информационный обмен, просветительская деятельность и развитие потенциала </w:t>
      </w:r>
      <w:r>
        <w:rPr>
          <w:rFonts w:ascii="Times New Roman" w:hAnsi="Times New Roman"/>
          <w:b/>
          <w:i/>
          <w:sz w:val="24"/>
          <w:szCs w:val="24"/>
        </w:rPr>
        <w:t>ОП6</w:t>
      </w:r>
      <w:r w:rsidRPr="00E00BCE">
        <w:rPr>
          <w:rFonts w:ascii="Times New Roman" w:hAnsi="Times New Roman"/>
          <w:b/>
          <w:i/>
          <w:sz w:val="24"/>
          <w:szCs w:val="24"/>
        </w:rPr>
        <w:t xml:space="preserve"> и его стратегических инициатив</w:t>
      </w:r>
    </w:p>
    <w:p w:rsidR="00C41D19" w:rsidRDefault="00C41D19" w:rsidP="00334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Подобный информационный обмен должен объяснить необходимость акцентирования внимания ПМГ на категории «ландшафт/морской ландшафт» с целью получения стратегического эффекта посредством группирования проектов и их взаимодействия.</w:t>
      </w:r>
    </w:p>
    <w:p w:rsidR="00C41D19" w:rsidRPr="00E0736E" w:rsidRDefault="00C41D19" w:rsidP="00EF26E2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41D19" w:rsidRDefault="00C41D19" w:rsidP="00C77A3A">
      <w:pPr>
        <w:numPr>
          <w:ilvl w:val="0"/>
          <w:numId w:val="3"/>
        </w:numPr>
        <w:tabs>
          <w:tab w:val="clear" w:pos="360"/>
          <w:tab w:val="num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0736E">
        <w:rPr>
          <w:rFonts w:ascii="Times New Roman" w:hAnsi="Times New Roman"/>
          <w:b/>
          <w:i/>
          <w:sz w:val="24"/>
          <w:szCs w:val="24"/>
        </w:rPr>
        <w:t>Многосторонние консультации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1D19" w:rsidRDefault="00C41D19" w:rsidP="00C77A3A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консультациях должны принимать участие Национальный координационный комитет, Техническая консультационная группа и другие значимые партнеры со стороны правительства, гражданского общества, ПРООН, организаций-партнеров и т.д. для достижения консенсуса по подходу </w:t>
      </w:r>
      <w:r w:rsidR="0099153E">
        <w:rPr>
          <w:rFonts w:ascii="Times New Roman" w:hAnsi="Times New Roman"/>
          <w:sz w:val="24"/>
          <w:szCs w:val="24"/>
        </w:rPr>
        <w:t xml:space="preserve">к программе по стране </w:t>
      </w:r>
      <w:r>
        <w:rPr>
          <w:rFonts w:ascii="Times New Roman" w:hAnsi="Times New Roman"/>
          <w:sz w:val="24"/>
          <w:szCs w:val="24"/>
        </w:rPr>
        <w:t>на ОП6.</w:t>
      </w:r>
    </w:p>
    <w:p w:rsidR="00C41D19" w:rsidRPr="00E0736E" w:rsidRDefault="00C41D19" w:rsidP="00EF26E2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41D19" w:rsidRPr="00522CA5" w:rsidRDefault="00C41D19" w:rsidP="00522CA5">
      <w:pPr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Выбор</w:t>
      </w:r>
      <w:r w:rsidRPr="00522CA5">
        <w:rPr>
          <w:rFonts w:ascii="Times New Roman" w:hAnsi="Times New Roman"/>
          <w:b/>
          <w:i/>
          <w:sz w:val="24"/>
          <w:szCs w:val="24"/>
        </w:rPr>
        <w:t xml:space="preserve"> приоритетн</w:t>
      </w:r>
      <w:r>
        <w:rPr>
          <w:rFonts w:ascii="Times New Roman" w:hAnsi="Times New Roman"/>
          <w:b/>
          <w:i/>
          <w:sz w:val="24"/>
          <w:szCs w:val="24"/>
        </w:rPr>
        <w:t>ого</w:t>
      </w:r>
      <w:r w:rsidRPr="00522CA5">
        <w:rPr>
          <w:rFonts w:ascii="Times New Roman" w:hAnsi="Times New Roman"/>
          <w:b/>
          <w:i/>
          <w:sz w:val="24"/>
          <w:szCs w:val="24"/>
        </w:rPr>
        <w:t xml:space="preserve"> тип</w:t>
      </w:r>
      <w:r w:rsidR="0099153E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r w:rsidRPr="00522CA5">
        <w:rPr>
          <w:rFonts w:ascii="Times New Roman" w:hAnsi="Times New Roman"/>
          <w:b/>
          <w:i/>
          <w:sz w:val="24"/>
          <w:szCs w:val="24"/>
        </w:rPr>
        <w:t>ов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  <w:r w:rsidRPr="00522CA5">
        <w:rPr>
          <w:rFonts w:ascii="Times New Roman" w:hAnsi="Times New Roman"/>
          <w:b/>
          <w:i/>
          <w:sz w:val="24"/>
          <w:szCs w:val="24"/>
        </w:rPr>
        <w:t xml:space="preserve"> ландшафт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522CA5">
        <w:rPr>
          <w:rFonts w:ascii="Times New Roman" w:hAnsi="Times New Roman"/>
          <w:b/>
          <w:i/>
          <w:sz w:val="24"/>
          <w:szCs w:val="24"/>
        </w:rPr>
        <w:t>/морск</w:t>
      </w:r>
      <w:r>
        <w:rPr>
          <w:rFonts w:ascii="Times New Roman" w:hAnsi="Times New Roman"/>
          <w:b/>
          <w:i/>
          <w:sz w:val="24"/>
          <w:szCs w:val="24"/>
        </w:rPr>
        <w:t>ого</w:t>
      </w:r>
      <w:r w:rsidRPr="00522CA5">
        <w:rPr>
          <w:rFonts w:ascii="Times New Roman" w:hAnsi="Times New Roman"/>
          <w:b/>
          <w:i/>
          <w:sz w:val="24"/>
          <w:szCs w:val="24"/>
        </w:rPr>
        <w:t xml:space="preserve"> ландшафт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522C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осуществляется </w:t>
      </w:r>
      <w:r w:rsidRPr="00522CA5">
        <w:rPr>
          <w:rFonts w:ascii="Times New Roman" w:hAnsi="Times New Roman"/>
          <w:sz w:val="24"/>
          <w:szCs w:val="24"/>
        </w:rPr>
        <w:t xml:space="preserve">с учетом заданной области ПМГ, возможностей, задач и потенциала для взаимодействия и сотрудничества и т.д. В зависимости от размера страны и имеющихся ресурсов для выделения грантов, для </w:t>
      </w:r>
      <w:r w:rsidR="0099153E">
        <w:rPr>
          <w:rFonts w:ascii="Times New Roman" w:hAnsi="Times New Roman"/>
          <w:sz w:val="24"/>
          <w:szCs w:val="24"/>
        </w:rPr>
        <w:t xml:space="preserve">реализации программы по стране </w:t>
      </w:r>
      <w:r w:rsidRPr="00522CA5">
        <w:rPr>
          <w:rFonts w:ascii="Times New Roman" w:hAnsi="Times New Roman"/>
          <w:sz w:val="24"/>
          <w:szCs w:val="24"/>
        </w:rPr>
        <w:t xml:space="preserve">может быть </w:t>
      </w:r>
      <w:r>
        <w:rPr>
          <w:rFonts w:ascii="Times New Roman" w:hAnsi="Times New Roman"/>
          <w:sz w:val="24"/>
          <w:szCs w:val="24"/>
        </w:rPr>
        <w:t>вы</w:t>
      </w:r>
      <w:r w:rsidRPr="00522CA5">
        <w:rPr>
          <w:rFonts w:ascii="Times New Roman" w:hAnsi="Times New Roman"/>
          <w:sz w:val="24"/>
          <w:szCs w:val="24"/>
        </w:rPr>
        <w:t>бран один или несколько типов ландшафтов/морских ландшафтов. Для меньших по размеру стран, таких, как малые островные развивающиеся государства (МОРГ), вся страна может рассматриваться как оди</w:t>
      </w:r>
      <w:r>
        <w:rPr>
          <w:rFonts w:ascii="Times New Roman" w:hAnsi="Times New Roman"/>
          <w:sz w:val="24"/>
          <w:szCs w:val="24"/>
        </w:rPr>
        <w:t>н тип</w:t>
      </w:r>
      <w:r w:rsidRPr="00522CA5">
        <w:rPr>
          <w:rFonts w:ascii="Times New Roman" w:hAnsi="Times New Roman"/>
          <w:sz w:val="24"/>
          <w:szCs w:val="24"/>
        </w:rPr>
        <w:t xml:space="preserve"> ландшафт</w:t>
      </w:r>
      <w:r>
        <w:rPr>
          <w:rFonts w:ascii="Times New Roman" w:hAnsi="Times New Roman"/>
          <w:sz w:val="24"/>
          <w:szCs w:val="24"/>
        </w:rPr>
        <w:t>а</w:t>
      </w:r>
      <w:r w:rsidRPr="00522CA5">
        <w:rPr>
          <w:rFonts w:ascii="Times New Roman" w:hAnsi="Times New Roman"/>
          <w:sz w:val="24"/>
          <w:szCs w:val="24"/>
        </w:rPr>
        <w:t>/морско</w:t>
      </w:r>
      <w:r>
        <w:rPr>
          <w:rFonts w:ascii="Times New Roman" w:hAnsi="Times New Roman"/>
          <w:sz w:val="24"/>
          <w:szCs w:val="24"/>
        </w:rPr>
        <w:t>го</w:t>
      </w:r>
      <w:r w:rsidRPr="00522CA5">
        <w:rPr>
          <w:rFonts w:ascii="Times New Roman" w:hAnsi="Times New Roman"/>
          <w:sz w:val="24"/>
          <w:szCs w:val="24"/>
        </w:rPr>
        <w:t xml:space="preserve"> ландшафт</w:t>
      </w:r>
      <w:r>
        <w:rPr>
          <w:rFonts w:ascii="Times New Roman" w:hAnsi="Times New Roman"/>
          <w:sz w:val="24"/>
          <w:szCs w:val="24"/>
        </w:rPr>
        <w:t xml:space="preserve">а. В этом случае, </w:t>
      </w:r>
      <w:r w:rsidRPr="00522CA5">
        <w:rPr>
          <w:rFonts w:ascii="Times New Roman" w:hAnsi="Times New Roman"/>
          <w:sz w:val="24"/>
          <w:szCs w:val="24"/>
        </w:rPr>
        <w:t>чтобы гарантировать стратегический характер выделения гранта в рамках ПМГ и достижение большего эффекта</w:t>
      </w:r>
      <w:r>
        <w:rPr>
          <w:rFonts w:ascii="Times New Roman" w:hAnsi="Times New Roman"/>
          <w:sz w:val="24"/>
          <w:szCs w:val="24"/>
        </w:rPr>
        <w:t>,</w:t>
      </w:r>
      <w:r w:rsidRPr="00522CA5">
        <w:rPr>
          <w:rFonts w:ascii="Times New Roman" w:hAnsi="Times New Roman"/>
          <w:sz w:val="24"/>
          <w:szCs w:val="24"/>
        </w:rPr>
        <w:t xml:space="preserve"> в программе </w:t>
      </w:r>
      <w:r>
        <w:rPr>
          <w:rFonts w:ascii="Times New Roman" w:hAnsi="Times New Roman"/>
          <w:sz w:val="24"/>
          <w:szCs w:val="24"/>
        </w:rPr>
        <w:t>необходимо указать</w:t>
      </w:r>
      <w:r w:rsidRPr="00522CA5">
        <w:rPr>
          <w:rFonts w:ascii="Times New Roman" w:hAnsi="Times New Roman"/>
          <w:sz w:val="24"/>
          <w:szCs w:val="24"/>
        </w:rPr>
        <w:t xml:space="preserve"> тематическое</w:t>
      </w:r>
      <w:r>
        <w:rPr>
          <w:rFonts w:ascii="Times New Roman" w:hAnsi="Times New Roman"/>
          <w:sz w:val="24"/>
          <w:szCs w:val="24"/>
        </w:rPr>
        <w:t xml:space="preserve"> направление либо специализацию</w:t>
      </w:r>
      <w:r w:rsidRPr="00522CA5">
        <w:rPr>
          <w:rFonts w:ascii="Times New Roman" w:hAnsi="Times New Roman"/>
          <w:sz w:val="24"/>
          <w:szCs w:val="24"/>
        </w:rPr>
        <w:t>.</w:t>
      </w:r>
    </w:p>
    <w:p w:rsidR="00C41D19" w:rsidRPr="00FF6850" w:rsidRDefault="00C41D19" w:rsidP="00EF26E2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41D19" w:rsidRPr="00FA2AB4" w:rsidRDefault="00C41D19" w:rsidP="00950D11">
      <w:pPr>
        <w:pStyle w:val="ListParagraph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Предоставление</w:t>
      </w:r>
      <w:r w:rsidRPr="00FA2AB4">
        <w:rPr>
          <w:rFonts w:ascii="Times New Roman" w:hAnsi="Times New Roman"/>
          <w:b/>
          <w:i/>
          <w:sz w:val="24"/>
          <w:szCs w:val="24"/>
        </w:rPr>
        <w:t xml:space="preserve"> грантов </w:t>
      </w:r>
      <w:r>
        <w:rPr>
          <w:rFonts w:ascii="Times New Roman" w:hAnsi="Times New Roman"/>
          <w:b/>
          <w:i/>
          <w:sz w:val="24"/>
          <w:szCs w:val="24"/>
        </w:rPr>
        <w:t>проектам, не относящимся к категории «</w:t>
      </w:r>
      <w:r w:rsidRPr="00522CA5">
        <w:rPr>
          <w:rFonts w:ascii="Times New Roman" w:hAnsi="Times New Roman"/>
          <w:b/>
          <w:i/>
          <w:sz w:val="24"/>
          <w:szCs w:val="24"/>
        </w:rPr>
        <w:t>ландшафт/морск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522CA5">
        <w:rPr>
          <w:rFonts w:ascii="Times New Roman" w:hAnsi="Times New Roman"/>
          <w:b/>
          <w:i/>
          <w:sz w:val="24"/>
          <w:szCs w:val="24"/>
        </w:rPr>
        <w:t xml:space="preserve"> ландшафт</w:t>
      </w:r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C41D19" w:rsidRDefault="00C41D19" w:rsidP="00C77A3A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A2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ОП6</w:t>
      </w:r>
      <w:r w:rsidRPr="00FA2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реализацию проектов, не относящих</w:t>
      </w:r>
      <w:r w:rsidRPr="00950D11">
        <w:rPr>
          <w:rFonts w:ascii="Times New Roman" w:hAnsi="Times New Roman"/>
          <w:sz w:val="24"/>
          <w:szCs w:val="24"/>
        </w:rPr>
        <w:t>ся к категории «ландшафт/морской ландшафт»</w:t>
      </w:r>
      <w:r>
        <w:rPr>
          <w:rFonts w:ascii="Times New Roman" w:hAnsi="Times New Roman"/>
          <w:sz w:val="24"/>
          <w:szCs w:val="24"/>
        </w:rPr>
        <w:t xml:space="preserve">, может быть выделено </w:t>
      </w:r>
      <w:r w:rsidRPr="00FA2AB4">
        <w:rPr>
          <w:rFonts w:ascii="Times New Roman" w:hAnsi="Times New Roman"/>
          <w:sz w:val="24"/>
          <w:szCs w:val="24"/>
        </w:rPr>
        <w:t xml:space="preserve">до 30% </w:t>
      </w:r>
      <w:proofErr w:type="spellStart"/>
      <w:r w:rsidRPr="00FA2AB4">
        <w:rPr>
          <w:rFonts w:ascii="Times New Roman" w:hAnsi="Times New Roman"/>
          <w:sz w:val="24"/>
          <w:szCs w:val="24"/>
        </w:rPr>
        <w:t>грантов</w:t>
      </w:r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</w:t>
      </w:r>
      <w:r w:rsidRPr="00FA2AB4">
        <w:rPr>
          <w:rFonts w:ascii="Times New Roman" w:hAnsi="Times New Roman"/>
          <w:sz w:val="24"/>
          <w:szCs w:val="24"/>
        </w:rPr>
        <w:t xml:space="preserve"> при условии, что </w:t>
      </w:r>
      <w:r>
        <w:rPr>
          <w:rFonts w:ascii="Times New Roman" w:hAnsi="Times New Roman"/>
          <w:sz w:val="24"/>
          <w:szCs w:val="24"/>
        </w:rPr>
        <w:t xml:space="preserve">данные </w:t>
      </w:r>
      <w:r w:rsidRPr="00FA2AB4">
        <w:rPr>
          <w:rFonts w:ascii="Times New Roman" w:hAnsi="Times New Roman"/>
          <w:sz w:val="24"/>
          <w:szCs w:val="24"/>
        </w:rPr>
        <w:t xml:space="preserve">денежные средства </w:t>
      </w:r>
      <w:r>
        <w:rPr>
          <w:rFonts w:ascii="Times New Roman" w:hAnsi="Times New Roman"/>
          <w:sz w:val="24"/>
          <w:szCs w:val="24"/>
        </w:rPr>
        <w:t>будут использоваться согласно определенной стратегии</w:t>
      </w:r>
      <w:r w:rsidRPr="00FA2AB4">
        <w:rPr>
          <w:rFonts w:ascii="Times New Roman" w:hAnsi="Times New Roman"/>
          <w:sz w:val="24"/>
          <w:szCs w:val="24"/>
        </w:rPr>
        <w:t xml:space="preserve">. Критерии приоритетности проектов и типология проектов могут </w:t>
      </w:r>
      <w:r>
        <w:rPr>
          <w:rFonts w:ascii="Times New Roman" w:hAnsi="Times New Roman"/>
          <w:sz w:val="24"/>
          <w:szCs w:val="24"/>
        </w:rPr>
        <w:t>определяться в О</w:t>
      </w:r>
      <w:r w:rsidRPr="00FA2AB4">
        <w:rPr>
          <w:rFonts w:ascii="Times New Roman" w:hAnsi="Times New Roman"/>
          <w:sz w:val="24"/>
          <w:szCs w:val="24"/>
        </w:rPr>
        <w:t>бщей оценк</w:t>
      </w:r>
      <w:r>
        <w:rPr>
          <w:rFonts w:ascii="Times New Roman" w:hAnsi="Times New Roman"/>
          <w:sz w:val="24"/>
          <w:szCs w:val="24"/>
        </w:rPr>
        <w:t>е и А</w:t>
      </w:r>
      <w:r w:rsidRPr="00FA2AB4">
        <w:rPr>
          <w:rFonts w:ascii="Times New Roman" w:hAnsi="Times New Roman"/>
          <w:sz w:val="24"/>
          <w:szCs w:val="24"/>
        </w:rPr>
        <w:t>нализ</w:t>
      </w:r>
      <w:r>
        <w:rPr>
          <w:rFonts w:ascii="Times New Roman" w:hAnsi="Times New Roman"/>
          <w:sz w:val="24"/>
          <w:szCs w:val="24"/>
        </w:rPr>
        <w:t>е</w:t>
      </w:r>
      <w:r w:rsidRPr="00FA2AB4">
        <w:rPr>
          <w:rFonts w:ascii="Times New Roman" w:hAnsi="Times New Roman"/>
          <w:sz w:val="24"/>
          <w:szCs w:val="24"/>
        </w:rPr>
        <w:t xml:space="preserve"> объема работ. </w:t>
      </w:r>
      <w:r>
        <w:rPr>
          <w:rFonts w:ascii="Times New Roman" w:hAnsi="Times New Roman"/>
          <w:sz w:val="24"/>
          <w:szCs w:val="24"/>
        </w:rPr>
        <w:t xml:space="preserve">Например, в рамках </w:t>
      </w:r>
      <w:r w:rsidR="004B439F">
        <w:rPr>
          <w:rFonts w:ascii="Times New Roman" w:hAnsi="Times New Roman"/>
          <w:sz w:val="24"/>
          <w:szCs w:val="24"/>
        </w:rPr>
        <w:t xml:space="preserve">программы по стране </w:t>
      </w:r>
      <w:r w:rsidRPr="00FA2AB4">
        <w:rPr>
          <w:rFonts w:ascii="Times New Roman" w:hAnsi="Times New Roman"/>
          <w:sz w:val="24"/>
          <w:szCs w:val="24"/>
        </w:rPr>
        <w:t xml:space="preserve">приоритет может </w:t>
      </w:r>
      <w:r>
        <w:rPr>
          <w:rFonts w:ascii="Times New Roman" w:hAnsi="Times New Roman"/>
          <w:sz w:val="24"/>
          <w:szCs w:val="24"/>
        </w:rPr>
        <w:t>отдаваться проектам, не относящим</w:t>
      </w:r>
      <w:r w:rsidRPr="00950D11">
        <w:rPr>
          <w:rFonts w:ascii="Times New Roman" w:hAnsi="Times New Roman"/>
          <w:sz w:val="24"/>
          <w:szCs w:val="24"/>
        </w:rPr>
        <w:t>ся к категории «ландшафт/морской ландшафт»</w:t>
      </w:r>
      <w:r>
        <w:rPr>
          <w:rFonts w:ascii="Times New Roman" w:hAnsi="Times New Roman"/>
          <w:sz w:val="24"/>
          <w:szCs w:val="24"/>
        </w:rPr>
        <w:t>, если это:</w:t>
      </w:r>
    </w:p>
    <w:p w:rsidR="00C41D19" w:rsidRPr="00950D11" w:rsidRDefault="00C41D19" w:rsidP="00950D11">
      <w:pPr>
        <w:pStyle w:val="ListParagraph"/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50D11">
        <w:rPr>
          <w:rFonts w:ascii="Times New Roman" w:hAnsi="Times New Roman"/>
          <w:sz w:val="24"/>
          <w:szCs w:val="24"/>
        </w:rPr>
        <w:t xml:space="preserve">роекты, </w:t>
      </w:r>
      <w:r>
        <w:rPr>
          <w:rFonts w:ascii="Times New Roman" w:hAnsi="Times New Roman"/>
          <w:sz w:val="24"/>
          <w:szCs w:val="24"/>
        </w:rPr>
        <w:t xml:space="preserve">которые </w:t>
      </w:r>
      <w:r w:rsidRPr="00950D11">
        <w:rPr>
          <w:rFonts w:ascii="Times New Roman" w:hAnsi="Times New Roman"/>
          <w:sz w:val="24"/>
          <w:szCs w:val="24"/>
        </w:rPr>
        <w:t>поддерживаю</w:t>
      </w:r>
      <w:r>
        <w:rPr>
          <w:rFonts w:ascii="Times New Roman" w:hAnsi="Times New Roman"/>
          <w:sz w:val="24"/>
          <w:szCs w:val="24"/>
        </w:rPr>
        <w:t>т</w:t>
      </w:r>
      <w:r w:rsidRPr="00950D11">
        <w:rPr>
          <w:rFonts w:ascii="Times New Roman" w:hAnsi="Times New Roman"/>
          <w:sz w:val="24"/>
          <w:szCs w:val="24"/>
        </w:rPr>
        <w:t xml:space="preserve"> инновации в отношении стратегических инициатив и направлений ПМГ</w:t>
      </w:r>
      <w:r w:rsidRPr="004B3560">
        <w:rPr>
          <w:rFonts w:ascii="Times New Roman" w:hAnsi="Times New Roman"/>
          <w:sz w:val="24"/>
          <w:szCs w:val="24"/>
        </w:rPr>
        <w:t xml:space="preserve"> </w:t>
      </w:r>
      <w:r w:rsidRPr="00950D11">
        <w:rPr>
          <w:rFonts w:ascii="Times New Roman" w:hAnsi="Times New Roman"/>
          <w:sz w:val="24"/>
          <w:szCs w:val="24"/>
        </w:rPr>
        <w:t>на ОП6;</w:t>
      </w:r>
    </w:p>
    <w:p w:rsidR="00C41D19" w:rsidRPr="00950D11" w:rsidRDefault="00C41D19" w:rsidP="00950D11">
      <w:pPr>
        <w:pStyle w:val="ListParagraph"/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50D11">
        <w:rPr>
          <w:rFonts w:ascii="Times New Roman" w:hAnsi="Times New Roman"/>
          <w:sz w:val="24"/>
          <w:szCs w:val="24"/>
        </w:rPr>
        <w:t xml:space="preserve">роекты, </w:t>
      </w:r>
      <w:r>
        <w:rPr>
          <w:rFonts w:ascii="Times New Roman" w:hAnsi="Times New Roman"/>
          <w:sz w:val="24"/>
          <w:szCs w:val="24"/>
        </w:rPr>
        <w:t xml:space="preserve">которые </w:t>
      </w:r>
      <w:r w:rsidRPr="00950D11"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z w:val="24"/>
          <w:szCs w:val="24"/>
        </w:rPr>
        <w:t>доставляют</w:t>
      </w:r>
      <w:r w:rsidRPr="00950D11">
        <w:rPr>
          <w:rFonts w:ascii="Times New Roman" w:hAnsi="Times New Roman"/>
          <w:sz w:val="24"/>
          <w:szCs w:val="24"/>
        </w:rPr>
        <w:t xml:space="preserve"> новые возможности для партнерства и </w:t>
      </w:r>
      <w:r>
        <w:rPr>
          <w:rFonts w:ascii="Times New Roman" w:hAnsi="Times New Roman"/>
          <w:sz w:val="24"/>
          <w:szCs w:val="24"/>
        </w:rPr>
        <w:t>внедрения</w:t>
      </w:r>
      <w:r w:rsidRPr="00950D11">
        <w:rPr>
          <w:rFonts w:ascii="Times New Roman" w:hAnsi="Times New Roman"/>
          <w:sz w:val="24"/>
          <w:szCs w:val="24"/>
        </w:rPr>
        <w:t>;</w:t>
      </w:r>
    </w:p>
    <w:p w:rsidR="00C41D19" w:rsidRDefault="00C41D19" w:rsidP="00950D11">
      <w:pPr>
        <w:pStyle w:val="ListParagraph"/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50D11">
        <w:rPr>
          <w:rFonts w:ascii="Times New Roman" w:hAnsi="Times New Roman"/>
          <w:sz w:val="24"/>
          <w:szCs w:val="24"/>
        </w:rPr>
        <w:t>роекты</w:t>
      </w:r>
      <w:r>
        <w:rPr>
          <w:rFonts w:ascii="Times New Roman" w:hAnsi="Times New Roman"/>
          <w:sz w:val="24"/>
          <w:szCs w:val="24"/>
        </w:rPr>
        <w:t>, которые трансформируют результаты ландшафтной работы в политику либо способствуют их внедрению;</w:t>
      </w:r>
    </w:p>
    <w:p w:rsidR="00C41D19" w:rsidRPr="00950D11" w:rsidRDefault="00C41D19" w:rsidP="004B3560">
      <w:pPr>
        <w:pStyle w:val="ListParagraph"/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платформы для диалога между </w:t>
      </w:r>
      <w:r w:rsidRPr="00950D11">
        <w:rPr>
          <w:rFonts w:ascii="Times New Roman" w:hAnsi="Times New Roman"/>
          <w:sz w:val="24"/>
          <w:szCs w:val="24"/>
        </w:rPr>
        <w:t>организациями гражданского общества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950D11">
        <w:rPr>
          <w:rFonts w:ascii="Times New Roman" w:hAnsi="Times New Roman"/>
          <w:sz w:val="24"/>
          <w:szCs w:val="24"/>
        </w:rPr>
        <w:t>правительством</w:t>
      </w:r>
      <w:r>
        <w:rPr>
          <w:rFonts w:ascii="Times New Roman" w:hAnsi="Times New Roman"/>
          <w:sz w:val="24"/>
          <w:szCs w:val="24"/>
        </w:rPr>
        <w:t xml:space="preserve">, которые </w:t>
      </w:r>
      <w:r w:rsidRPr="00950D11">
        <w:rPr>
          <w:rFonts w:ascii="Times New Roman" w:hAnsi="Times New Roman"/>
          <w:sz w:val="24"/>
          <w:szCs w:val="24"/>
        </w:rPr>
        <w:t>способствуют</w:t>
      </w:r>
      <w:r>
        <w:rPr>
          <w:rFonts w:ascii="Times New Roman" w:hAnsi="Times New Roman"/>
          <w:sz w:val="24"/>
          <w:szCs w:val="24"/>
        </w:rPr>
        <w:t xml:space="preserve"> участию </w:t>
      </w:r>
      <w:r w:rsidRPr="00950D11">
        <w:rPr>
          <w:rFonts w:ascii="Times New Roman" w:hAnsi="Times New Roman"/>
          <w:sz w:val="24"/>
          <w:szCs w:val="24"/>
        </w:rPr>
        <w:t>гражд</w:t>
      </w:r>
      <w:r>
        <w:rPr>
          <w:rFonts w:ascii="Times New Roman" w:hAnsi="Times New Roman"/>
          <w:sz w:val="24"/>
          <w:szCs w:val="24"/>
        </w:rPr>
        <w:t>анского общества и правительства в многосторонних природоохранных соглашениях.</w:t>
      </w:r>
    </w:p>
    <w:p w:rsidR="00C41D19" w:rsidRDefault="00C41D19" w:rsidP="00C77A3A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41D19" w:rsidRDefault="00C41D19" w:rsidP="007F7678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560">
        <w:rPr>
          <w:rFonts w:ascii="Times New Roman" w:hAnsi="Times New Roman"/>
          <w:sz w:val="24"/>
          <w:szCs w:val="24"/>
          <w:u w:val="single"/>
        </w:rPr>
        <w:lastRenderedPageBreak/>
        <w:t>Основными документами на данном этапе являются</w:t>
      </w:r>
      <w:r>
        <w:rPr>
          <w:rFonts w:ascii="Times New Roman" w:hAnsi="Times New Roman"/>
          <w:sz w:val="24"/>
          <w:szCs w:val="24"/>
        </w:rPr>
        <w:t xml:space="preserve">: а) краткий отчет о процессе проведения консультаций и определения объема работ с указанием основных соглашений о подходе к программной стратегии страны и б) проект уже разработанной, но нуждающийся в дальнейшей доработке на этапе 2 стратегии </w:t>
      </w:r>
      <w:r w:rsidR="004B439F">
        <w:rPr>
          <w:rFonts w:ascii="Times New Roman" w:hAnsi="Times New Roman"/>
          <w:sz w:val="24"/>
          <w:szCs w:val="24"/>
        </w:rPr>
        <w:t xml:space="preserve">программы по стране </w:t>
      </w:r>
      <w:r>
        <w:rPr>
          <w:rFonts w:ascii="Times New Roman" w:hAnsi="Times New Roman"/>
          <w:sz w:val="24"/>
          <w:szCs w:val="24"/>
        </w:rPr>
        <w:t>с учетом ландшафтного подхода, насколько это возможно.</w:t>
      </w:r>
    </w:p>
    <w:p w:rsidR="00C41D19" w:rsidRDefault="00C41D19" w:rsidP="007F7678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FF6850" w:rsidRDefault="00C41D19" w:rsidP="007F76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6850">
        <w:rPr>
          <w:rFonts w:ascii="Times New Roman" w:hAnsi="Times New Roman"/>
          <w:b/>
          <w:sz w:val="24"/>
          <w:szCs w:val="24"/>
        </w:rPr>
        <w:t xml:space="preserve">Этап 2. </w:t>
      </w:r>
      <w:r>
        <w:rPr>
          <w:rFonts w:ascii="Times New Roman" w:hAnsi="Times New Roman"/>
          <w:b/>
          <w:sz w:val="24"/>
          <w:szCs w:val="24"/>
        </w:rPr>
        <w:t>О</w:t>
      </w:r>
      <w:r w:rsidRPr="00FF6850">
        <w:rPr>
          <w:rFonts w:ascii="Times New Roman" w:hAnsi="Times New Roman"/>
          <w:b/>
          <w:sz w:val="24"/>
          <w:szCs w:val="24"/>
        </w:rPr>
        <w:t xml:space="preserve">ценка </w:t>
      </w:r>
      <w:r>
        <w:rPr>
          <w:rFonts w:ascii="Times New Roman" w:hAnsi="Times New Roman"/>
          <w:b/>
          <w:sz w:val="24"/>
          <w:szCs w:val="24"/>
        </w:rPr>
        <w:t xml:space="preserve">базового состояния </w:t>
      </w:r>
      <w:r w:rsidRPr="00FF6850">
        <w:rPr>
          <w:rFonts w:ascii="Times New Roman" w:hAnsi="Times New Roman"/>
          <w:b/>
          <w:sz w:val="24"/>
          <w:szCs w:val="24"/>
        </w:rPr>
        <w:t xml:space="preserve">выбранного </w:t>
      </w:r>
      <w:r>
        <w:rPr>
          <w:rFonts w:ascii="Times New Roman" w:hAnsi="Times New Roman"/>
          <w:b/>
          <w:sz w:val="24"/>
          <w:szCs w:val="24"/>
        </w:rPr>
        <w:t xml:space="preserve">типа </w:t>
      </w:r>
      <w:r w:rsidRPr="00FF6850">
        <w:rPr>
          <w:rFonts w:ascii="Times New Roman" w:hAnsi="Times New Roman"/>
          <w:b/>
          <w:sz w:val="24"/>
          <w:szCs w:val="24"/>
        </w:rPr>
        <w:t>ландшафта/морского ландшафта</w:t>
      </w:r>
    </w:p>
    <w:p w:rsidR="00C41D19" w:rsidRDefault="00C41D19" w:rsidP="00EF26E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2E2C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базового состояния ландшафта/морского ландшафта должна проводиться исходя из консультаций по стратегии </w:t>
      </w:r>
      <w:r w:rsidR="004B439F">
        <w:rPr>
          <w:rFonts w:ascii="Times New Roman" w:hAnsi="Times New Roman"/>
          <w:sz w:val="24"/>
          <w:szCs w:val="24"/>
        </w:rPr>
        <w:t xml:space="preserve">программы по стране </w:t>
      </w:r>
      <w:r>
        <w:rPr>
          <w:rFonts w:ascii="Times New Roman" w:hAnsi="Times New Roman"/>
          <w:sz w:val="24"/>
          <w:szCs w:val="24"/>
        </w:rPr>
        <w:t>и анализа объема работ в стране, где предполагается согласование приоритетов и планирование для получения результатов в ОП6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. Стратегия в категории «ландшафт/морской ландшафт», разработанная для каждой </w:t>
      </w:r>
      <w:r w:rsidR="004B439F">
        <w:rPr>
          <w:rFonts w:ascii="Times New Roman" w:hAnsi="Times New Roman"/>
          <w:sz w:val="24"/>
          <w:szCs w:val="24"/>
        </w:rPr>
        <w:t>программы по стране,</w:t>
      </w:r>
      <w:r>
        <w:rPr>
          <w:rFonts w:ascii="Times New Roman" w:hAnsi="Times New Roman"/>
          <w:sz w:val="24"/>
          <w:szCs w:val="24"/>
        </w:rPr>
        <w:t xml:space="preserve"> должна содержать описание ландшафтного подхода к мероприятиям в области охраны глобальной окружающей среды, которые согласуются со стратегическими инициативами, выбранными для стратегии </w:t>
      </w:r>
      <w:r w:rsidR="004B439F">
        <w:rPr>
          <w:rFonts w:ascii="Times New Roman" w:hAnsi="Times New Roman"/>
          <w:sz w:val="24"/>
          <w:szCs w:val="24"/>
        </w:rPr>
        <w:t xml:space="preserve">программы по стране </w:t>
      </w:r>
      <w:r>
        <w:rPr>
          <w:rFonts w:ascii="Times New Roman" w:hAnsi="Times New Roman"/>
          <w:sz w:val="24"/>
          <w:szCs w:val="24"/>
        </w:rPr>
        <w:t xml:space="preserve">ПМГ, способствующей устойчивому развитию на уровне местного сообщества. </w:t>
      </w:r>
    </w:p>
    <w:p w:rsidR="00C41D19" w:rsidRDefault="00C41D19" w:rsidP="00145AC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A11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базового состояния направлена на то, чтобы помочь Национальному координатору и Национальному координационному комитету ПМГ а) выявить основные данных ландшафта/морского ландшафта; б) разработать стратегию в категории «ландшафт/морской ландшафт», которой следует руководствоваться при выделении грантов с учетом предложенной типологии проектов, и набор показателей для выбранных стратегических инициатив ПМГ. Оценка базового состояния содержит информацию о текущем состоянии ландшафта/морского ландшафта, которая была получена посредством проведения консультаций с местными сообществами и заинтересованными сторонами и которая может стать основой для выработки целей и ожидаемых результатов.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оценке базового состояния ландшафта/морского ландшафта анализируются ключевые задачи и глобальные экологические проблемы, определяются возможности для деятельности организаций гражданского общества и местных сообществ. Процесс оценки базового состояния включает проведение консультаций на уровне местного сообщества и гарантирует участие в работе с ландшафтом ряда заинтересованных сторон, таких как местные органы власти, гражданское общество, организации местного сообщества и другие партнеры. Оценка базового состояния состоит из следующих элементов:</w:t>
      </w:r>
    </w:p>
    <w:p w:rsidR="00C41D19" w:rsidRDefault="00C41D19" w:rsidP="00972BA4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6D40">
        <w:rPr>
          <w:rFonts w:ascii="Times New Roman" w:hAnsi="Times New Roman"/>
          <w:b/>
          <w:i/>
          <w:sz w:val="24"/>
          <w:szCs w:val="24"/>
        </w:rPr>
        <w:t xml:space="preserve">Анализ базового состояния. </w:t>
      </w:r>
      <w:r w:rsidRPr="008B71D0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 xml:space="preserve">держит описание </w:t>
      </w:r>
      <w:r w:rsidRPr="006B6D40">
        <w:rPr>
          <w:rFonts w:ascii="Times New Roman" w:hAnsi="Times New Roman"/>
          <w:sz w:val="24"/>
          <w:szCs w:val="24"/>
        </w:rPr>
        <w:t>ландшафта/морского ландшафта</w:t>
      </w:r>
      <w:r>
        <w:rPr>
          <w:rFonts w:ascii="Times New Roman" w:hAnsi="Times New Roman"/>
          <w:sz w:val="24"/>
          <w:szCs w:val="24"/>
        </w:rPr>
        <w:t xml:space="preserve"> и справочную информацию, включая </w:t>
      </w:r>
      <w:r w:rsidRPr="006B6D40">
        <w:rPr>
          <w:rFonts w:ascii="Times New Roman" w:hAnsi="Times New Roman"/>
          <w:sz w:val="24"/>
          <w:szCs w:val="24"/>
        </w:rPr>
        <w:t>угроз</w:t>
      </w:r>
      <w:r>
        <w:rPr>
          <w:rFonts w:ascii="Times New Roman" w:hAnsi="Times New Roman"/>
          <w:sz w:val="24"/>
          <w:szCs w:val="24"/>
        </w:rPr>
        <w:t xml:space="preserve">ы глобальной окружающей среде, </w:t>
      </w:r>
      <w:r w:rsidRPr="006B6D40">
        <w:rPr>
          <w:rFonts w:ascii="Times New Roman" w:hAnsi="Times New Roman"/>
          <w:sz w:val="24"/>
          <w:szCs w:val="24"/>
        </w:rPr>
        <w:t>устойчиво</w:t>
      </w:r>
      <w:r>
        <w:rPr>
          <w:rFonts w:ascii="Times New Roman" w:hAnsi="Times New Roman"/>
          <w:sz w:val="24"/>
          <w:szCs w:val="24"/>
        </w:rPr>
        <w:t>е</w:t>
      </w:r>
      <w:r w:rsidRPr="006B6D40">
        <w:rPr>
          <w:rFonts w:ascii="Times New Roman" w:hAnsi="Times New Roman"/>
          <w:sz w:val="24"/>
          <w:szCs w:val="24"/>
        </w:rPr>
        <w:t xml:space="preserve"> </w:t>
      </w:r>
      <w:r w:rsidRPr="006B6D40">
        <w:rPr>
          <w:rFonts w:ascii="Times New Roman" w:hAnsi="Times New Roman"/>
          <w:sz w:val="24"/>
          <w:szCs w:val="24"/>
        </w:rPr>
        <w:lastRenderedPageBreak/>
        <w:t>развити</w:t>
      </w:r>
      <w:r>
        <w:rPr>
          <w:rFonts w:ascii="Times New Roman" w:hAnsi="Times New Roman"/>
          <w:sz w:val="24"/>
          <w:szCs w:val="24"/>
        </w:rPr>
        <w:t xml:space="preserve">е и основные </w:t>
      </w:r>
      <w:r w:rsidRPr="006B6D40">
        <w:rPr>
          <w:rFonts w:ascii="Times New Roman" w:hAnsi="Times New Roman"/>
          <w:sz w:val="24"/>
          <w:szCs w:val="24"/>
        </w:rPr>
        <w:t>мероприятия и планы</w:t>
      </w:r>
      <w:r>
        <w:rPr>
          <w:rFonts w:ascii="Times New Roman" w:hAnsi="Times New Roman"/>
          <w:sz w:val="24"/>
          <w:szCs w:val="24"/>
        </w:rPr>
        <w:t xml:space="preserve">, реализуемые в настоящий момент, а также информацию о заинтересованных сторонах, как относящихся, так и не относящихся к данному типу ландшафта, но которых необходимо привлечь для участия и выполнения соответствующих функций. </w:t>
      </w:r>
      <w:r w:rsidRPr="006B6D40">
        <w:rPr>
          <w:rFonts w:ascii="Times New Roman" w:hAnsi="Times New Roman"/>
          <w:sz w:val="24"/>
          <w:szCs w:val="24"/>
        </w:rPr>
        <w:t>Границы ландшафта/морского ландшафта должны определ</w:t>
      </w:r>
      <w:r>
        <w:rPr>
          <w:rFonts w:ascii="Times New Roman" w:hAnsi="Times New Roman"/>
          <w:sz w:val="24"/>
          <w:szCs w:val="24"/>
        </w:rPr>
        <w:t>яться</w:t>
      </w:r>
      <w:r w:rsidRPr="006B6D40">
        <w:rPr>
          <w:rFonts w:ascii="Times New Roman" w:hAnsi="Times New Roman"/>
          <w:sz w:val="24"/>
          <w:szCs w:val="24"/>
        </w:rPr>
        <w:t xml:space="preserve"> наряду с анализом </w:t>
      </w:r>
      <w:r>
        <w:rPr>
          <w:rFonts w:ascii="Times New Roman" w:hAnsi="Times New Roman"/>
          <w:sz w:val="24"/>
          <w:szCs w:val="24"/>
        </w:rPr>
        <w:t xml:space="preserve">основных мероприятий, </w:t>
      </w:r>
      <w:r w:rsidRPr="006B6D40">
        <w:rPr>
          <w:rFonts w:ascii="Times New Roman" w:hAnsi="Times New Roman"/>
          <w:sz w:val="24"/>
          <w:szCs w:val="24"/>
        </w:rPr>
        <w:t>на которых</w:t>
      </w:r>
      <w:r>
        <w:rPr>
          <w:rFonts w:ascii="Times New Roman" w:hAnsi="Times New Roman"/>
          <w:sz w:val="24"/>
          <w:szCs w:val="24"/>
        </w:rPr>
        <w:t xml:space="preserve"> может строиться </w:t>
      </w:r>
      <w:r w:rsidR="004B439F">
        <w:rPr>
          <w:rFonts w:ascii="Times New Roman" w:hAnsi="Times New Roman"/>
          <w:sz w:val="24"/>
          <w:szCs w:val="24"/>
        </w:rPr>
        <w:t xml:space="preserve">программы по стране </w:t>
      </w:r>
      <w:r>
        <w:rPr>
          <w:rFonts w:ascii="Times New Roman" w:hAnsi="Times New Roman"/>
          <w:sz w:val="24"/>
          <w:szCs w:val="24"/>
        </w:rPr>
        <w:t xml:space="preserve">ПМГ, и пробелов, </w:t>
      </w:r>
      <w:r w:rsidRPr="006B6D40">
        <w:rPr>
          <w:rFonts w:ascii="Times New Roman" w:hAnsi="Times New Roman"/>
          <w:sz w:val="24"/>
          <w:szCs w:val="24"/>
        </w:rPr>
        <w:t>которые могут быть устранены при внедрении программ</w:t>
      </w:r>
      <w:r>
        <w:rPr>
          <w:rFonts w:ascii="Times New Roman" w:hAnsi="Times New Roman"/>
          <w:sz w:val="24"/>
          <w:szCs w:val="24"/>
        </w:rPr>
        <w:t>ы</w:t>
      </w:r>
      <w:r w:rsidRPr="006B6D40">
        <w:rPr>
          <w:rFonts w:ascii="Times New Roman" w:hAnsi="Times New Roman"/>
          <w:sz w:val="24"/>
          <w:szCs w:val="24"/>
        </w:rPr>
        <w:t>.</w:t>
      </w:r>
    </w:p>
    <w:p w:rsidR="00C41D19" w:rsidRDefault="00C41D19" w:rsidP="00A40CDA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41D19" w:rsidRPr="00043689" w:rsidRDefault="00C41D19" w:rsidP="00043689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3689">
        <w:rPr>
          <w:rFonts w:ascii="Times New Roman" w:hAnsi="Times New Roman"/>
          <w:b/>
          <w:i/>
          <w:sz w:val="24"/>
          <w:szCs w:val="24"/>
        </w:rPr>
        <w:t xml:space="preserve">Разработка стратегических инициатив ПМГ на ОП6 в рамках категории «ландшафт/ морской ландшафт». </w:t>
      </w:r>
      <w:r w:rsidRPr="00043689">
        <w:rPr>
          <w:rFonts w:ascii="Times New Roman" w:hAnsi="Times New Roman"/>
          <w:sz w:val="24"/>
          <w:szCs w:val="24"/>
        </w:rPr>
        <w:t xml:space="preserve">На основании результатов консультаций по разработке стратегии </w:t>
      </w:r>
      <w:r w:rsidR="004B439F">
        <w:rPr>
          <w:rFonts w:ascii="Times New Roman" w:hAnsi="Times New Roman"/>
          <w:sz w:val="24"/>
          <w:szCs w:val="24"/>
        </w:rPr>
        <w:t xml:space="preserve">программы по стране </w:t>
      </w:r>
      <w:r w:rsidRPr="00043689">
        <w:rPr>
          <w:rFonts w:ascii="Times New Roman" w:hAnsi="Times New Roman"/>
          <w:sz w:val="24"/>
          <w:szCs w:val="24"/>
        </w:rPr>
        <w:t>и анализа объема работ страна выберет стратегические приоритеты для предоставления грантов. В рамках оценки базового состояния процесс реализации приоритетных стратегических инициатив на ОП6, выбранных странами, будет прорабатываться в контексте ландшафта/морского ландшафта с учетом а) разработанных типологий проектов, б) разработанной модели показателей, задач и результатов.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41D19" w:rsidRPr="00D50CBA" w:rsidRDefault="00C41D19" w:rsidP="00043689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Возможные способы реализации. </w:t>
      </w:r>
      <w:r>
        <w:rPr>
          <w:rFonts w:ascii="Times New Roman" w:hAnsi="Times New Roman"/>
          <w:sz w:val="24"/>
          <w:szCs w:val="24"/>
        </w:rPr>
        <w:t xml:space="preserve">Например, объединение и установления связей между проектами в рамках ландшафта, чтобы проводить обучение и обмениваться опытом; поощрять участие местных властей в данных проектах; определять политику влияния и возможности для дальнейшего внедрения; способствовать многостороннему участию в процессе мониторинга и оценки, что обеспечивает включенность на местном уровне; а также содействовать управлению знаниями, получению и распространению результатов. </w:t>
      </w:r>
    </w:p>
    <w:p w:rsidR="00C41D19" w:rsidRDefault="00C41D19" w:rsidP="00893F3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оценки базового состояния ландшафта/морского ландшафта, в качестве основного документа, будет подготовлен отчет, включающий анализ базового состояния, разработку стратегии ПМГ в рамках ландшафта и возможные способы реализации. Кроме этого отчет должен содержать информацию о процессе проведения консультаций, которого придерживались участники, и результаты консультаций, проведенных на местном уровне.</w:t>
      </w:r>
      <w:r w:rsidRPr="00360C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Данный отчет предоставляется Национальному координационному комитету и Национальному координатору и, в случае необходимости, может быть написан на государственных языках (обратите внимание, что данное требование не является обязательным при рассмотрении отчета Центральной группой управления программой ПМГ (</w:t>
      </w:r>
      <w:r>
        <w:rPr>
          <w:rFonts w:ascii="Times New Roman" w:hAnsi="Times New Roman"/>
          <w:sz w:val="24"/>
          <w:szCs w:val="24"/>
          <w:lang w:val="en-US"/>
        </w:rPr>
        <w:t>CPMT</w:t>
      </w:r>
      <w:r>
        <w:rPr>
          <w:rFonts w:ascii="Times New Roman" w:hAnsi="Times New Roman"/>
          <w:sz w:val="24"/>
          <w:szCs w:val="24"/>
        </w:rPr>
        <w:t>) в офисах ПМГ).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1C42E9" w:rsidRDefault="00C41D19" w:rsidP="00972B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2E9">
        <w:rPr>
          <w:rFonts w:ascii="Times New Roman" w:hAnsi="Times New Roman"/>
          <w:b/>
          <w:sz w:val="24"/>
          <w:szCs w:val="24"/>
        </w:rPr>
        <w:t>Этап 3</w:t>
      </w:r>
      <w:r>
        <w:rPr>
          <w:rFonts w:ascii="Times New Roman" w:hAnsi="Times New Roman"/>
          <w:b/>
          <w:sz w:val="24"/>
          <w:szCs w:val="24"/>
        </w:rPr>
        <w:t>.</w:t>
      </w:r>
      <w:r w:rsidRPr="001C42E9">
        <w:rPr>
          <w:rFonts w:ascii="Times New Roman" w:hAnsi="Times New Roman"/>
          <w:b/>
          <w:sz w:val="24"/>
          <w:szCs w:val="24"/>
        </w:rPr>
        <w:t xml:space="preserve"> Окончательное согласование </w:t>
      </w:r>
      <w:r>
        <w:rPr>
          <w:rFonts w:ascii="Times New Roman" w:hAnsi="Times New Roman"/>
          <w:b/>
          <w:sz w:val="24"/>
          <w:szCs w:val="24"/>
        </w:rPr>
        <w:t xml:space="preserve">стратегии </w:t>
      </w:r>
      <w:r w:rsidR="004B439F" w:rsidRPr="004B439F">
        <w:rPr>
          <w:rFonts w:ascii="Times New Roman" w:hAnsi="Times New Roman"/>
          <w:b/>
          <w:sz w:val="24"/>
          <w:szCs w:val="24"/>
        </w:rPr>
        <w:t>программы по стране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C40D54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Окончательная версия стратегии </w:t>
      </w:r>
      <w:r w:rsidR="004B439F">
        <w:rPr>
          <w:rFonts w:ascii="Times New Roman" w:hAnsi="Times New Roman"/>
          <w:sz w:val="24"/>
          <w:szCs w:val="24"/>
        </w:rPr>
        <w:t xml:space="preserve">программы по стране </w:t>
      </w:r>
      <w:r>
        <w:rPr>
          <w:rFonts w:ascii="Times New Roman" w:hAnsi="Times New Roman"/>
          <w:sz w:val="24"/>
          <w:szCs w:val="24"/>
        </w:rPr>
        <w:t xml:space="preserve">ПМГ на ОП6 создается на основании результатов, полученных на каждом этапе, и после того, как оценка базового состояния, необходимая для выбора приоритетного типа ландшафта/морского ландшафта, будет проведена и согласована. Проект окончательной стратегии </w:t>
      </w:r>
      <w:r w:rsidR="004B439F">
        <w:rPr>
          <w:rFonts w:ascii="Times New Roman" w:hAnsi="Times New Roman"/>
          <w:sz w:val="24"/>
          <w:szCs w:val="24"/>
        </w:rPr>
        <w:t xml:space="preserve">программы по стране </w:t>
      </w:r>
      <w:r>
        <w:rPr>
          <w:rFonts w:ascii="Times New Roman" w:hAnsi="Times New Roman"/>
          <w:sz w:val="24"/>
          <w:szCs w:val="24"/>
        </w:rPr>
        <w:t>(не более 25 страниц) представляется Национальному координатору и Национальному наблюдательному комитету для рассмотрения и внесения поправок. Кроме этого для рассмотрения и утверждения проект предоставляется Центральной группе управления программой (</w:t>
      </w:r>
      <w:r>
        <w:rPr>
          <w:rFonts w:ascii="Times New Roman" w:hAnsi="Times New Roman"/>
          <w:sz w:val="24"/>
          <w:szCs w:val="24"/>
          <w:lang w:val="en-US"/>
        </w:rPr>
        <w:t>CPMT</w:t>
      </w:r>
      <w:r>
        <w:rPr>
          <w:rFonts w:ascii="Times New Roman" w:hAnsi="Times New Roman"/>
          <w:sz w:val="24"/>
          <w:szCs w:val="24"/>
        </w:rPr>
        <w:t xml:space="preserve">). Замечания НКК и </w:t>
      </w:r>
      <w:r>
        <w:rPr>
          <w:rFonts w:ascii="Times New Roman" w:hAnsi="Times New Roman"/>
          <w:sz w:val="24"/>
          <w:szCs w:val="24"/>
          <w:lang w:val="en-US"/>
        </w:rPr>
        <w:t>CPMT</w:t>
      </w:r>
      <w:r>
        <w:rPr>
          <w:rFonts w:ascii="Times New Roman" w:hAnsi="Times New Roman"/>
          <w:sz w:val="24"/>
          <w:szCs w:val="24"/>
        </w:rPr>
        <w:t xml:space="preserve"> должны быть учтены и включены в окончательную версию стратегии </w:t>
      </w:r>
      <w:r w:rsidR="004B439F">
        <w:rPr>
          <w:rFonts w:ascii="Times New Roman" w:hAnsi="Times New Roman"/>
          <w:sz w:val="24"/>
          <w:szCs w:val="24"/>
        </w:rPr>
        <w:t>программы по стране</w:t>
      </w:r>
      <w:r>
        <w:rPr>
          <w:rFonts w:ascii="Times New Roman" w:hAnsi="Times New Roman"/>
          <w:sz w:val="24"/>
          <w:szCs w:val="24"/>
        </w:rPr>
        <w:t xml:space="preserve">, которая в последующем получит широкое распространение и будет размещена в интернете для информирования общественности. 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F90FDD" w:rsidRDefault="00C41D19" w:rsidP="00972B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0FDD"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>III</w:t>
      </w:r>
      <w:r w:rsidRPr="00F90FDD">
        <w:rPr>
          <w:rFonts w:ascii="Times New Roman" w:hAnsi="Times New Roman"/>
          <w:b/>
          <w:sz w:val="24"/>
          <w:szCs w:val="24"/>
          <w:u w:val="single"/>
        </w:rPr>
        <w:t>. Обяза</w:t>
      </w:r>
      <w:r>
        <w:rPr>
          <w:rFonts w:ascii="Times New Roman" w:hAnsi="Times New Roman"/>
          <w:b/>
          <w:sz w:val="24"/>
          <w:szCs w:val="24"/>
          <w:u w:val="single"/>
        </w:rPr>
        <w:t>нности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обязан пройти все ключевые этапы 1-3 (или некоторые из них), описанные выше в разделе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, с учетом </w:t>
      </w:r>
      <w:r w:rsidR="004B439F">
        <w:rPr>
          <w:rFonts w:ascii="Times New Roman" w:hAnsi="Times New Roman"/>
          <w:sz w:val="24"/>
          <w:szCs w:val="24"/>
        </w:rPr>
        <w:t>потребностей и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="004B439F">
        <w:rPr>
          <w:rFonts w:ascii="Times New Roman" w:hAnsi="Times New Roman"/>
          <w:sz w:val="24"/>
          <w:szCs w:val="24"/>
        </w:rPr>
        <w:t>программой по стране</w:t>
      </w:r>
      <w:r>
        <w:rPr>
          <w:rFonts w:ascii="Times New Roman" w:hAnsi="Times New Roman"/>
          <w:sz w:val="24"/>
          <w:szCs w:val="24"/>
        </w:rPr>
        <w:t xml:space="preserve"> ПМГ для </w:t>
      </w:r>
      <w:r w:rsidR="004B439F" w:rsidRPr="00D42F88">
        <w:rPr>
          <w:rFonts w:ascii="Times New Roman" w:hAnsi="Times New Roman"/>
          <w:sz w:val="24"/>
          <w:szCs w:val="24"/>
        </w:rPr>
        <w:t>Республики Беларусь</w:t>
      </w:r>
      <w:r w:rsidRPr="00D42F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Основная документация по ключевым этапам должна быть подготовлена на высоком профессиональной уровне и своевременно предоставлена </w:t>
      </w:r>
      <w:proofErr w:type="spellStart"/>
      <w:r>
        <w:rPr>
          <w:rFonts w:ascii="Times New Roman" w:hAnsi="Times New Roman"/>
          <w:sz w:val="24"/>
          <w:szCs w:val="24"/>
        </w:rPr>
        <w:t>грантополучателем</w:t>
      </w:r>
      <w:proofErr w:type="spellEnd"/>
      <w:r>
        <w:rPr>
          <w:rFonts w:ascii="Times New Roman" w:hAnsi="Times New Roman"/>
          <w:sz w:val="24"/>
          <w:szCs w:val="24"/>
        </w:rPr>
        <w:t xml:space="preserve">. Своевременная подготовка всей основной документации особенно важна для данного проекта, который играет большую роль в подготовке стратегии </w:t>
      </w:r>
      <w:r w:rsidR="004B439F">
        <w:rPr>
          <w:rFonts w:ascii="Times New Roman" w:hAnsi="Times New Roman"/>
          <w:sz w:val="24"/>
          <w:szCs w:val="24"/>
        </w:rPr>
        <w:t>программы по стране</w:t>
      </w:r>
      <w:r>
        <w:rPr>
          <w:rFonts w:ascii="Times New Roman" w:hAnsi="Times New Roman"/>
          <w:sz w:val="24"/>
          <w:szCs w:val="24"/>
        </w:rPr>
        <w:t xml:space="preserve">, без которой невозможна дальнейшая </w:t>
      </w:r>
      <w:proofErr w:type="spellStart"/>
      <w:r>
        <w:rPr>
          <w:rFonts w:ascii="Times New Roman" w:hAnsi="Times New Roman"/>
          <w:sz w:val="24"/>
          <w:szCs w:val="24"/>
        </w:rPr>
        <w:t>грантовая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деятельность в рамках приоритетного типа ландшафта/морского ландшафта. Предполагается, что реализация проекта, при выполнении этапов 1-3, займет не более четырех месяцев. 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проводит предварительный анализ, помогает в подготовке и проведению консультаций на основных этапах, описанных выше, включая, подготовку</w:t>
      </w:r>
      <w:r w:rsidRPr="00454C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справочных документов, если это необходимо. </w:t>
      </w:r>
      <w:proofErr w:type="spellStart"/>
      <w:r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фиксирует ключевые моменты обсуждений и соглашений, имеющих место в процессе проведения консультаций заинтересованных сторон на национальном уровне и на уровне ландшафта/морского ландшафта. 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тапах 1-3 </w:t>
      </w:r>
      <w:proofErr w:type="spellStart"/>
      <w:r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должен сотрудничать с Национальным координатором ПМГ и членами Национального наблюдательного комитета (а также с членами Технической консультационной группы, если это необходимо).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F90FDD" w:rsidRDefault="00C41D19" w:rsidP="00972B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0FDD">
        <w:rPr>
          <w:rFonts w:ascii="Times New Roman" w:hAnsi="Times New Roman"/>
          <w:b/>
          <w:sz w:val="24"/>
          <w:szCs w:val="24"/>
          <w:u w:val="single"/>
          <w:lang w:val="en-US"/>
        </w:rPr>
        <w:t>IV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F90FDD">
        <w:rPr>
          <w:rFonts w:ascii="Times New Roman" w:hAnsi="Times New Roman"/>
          <w:b/>
          <w:sz w:val="24"/>
          <w:szCs w:val="24"/>
          <w:u w:val="single"/>
        </w:rPr>
        <w:t xml:space="preserve"> Кто имеет право на п</w:t>
      </w:r>
      <w:r>
        <w:rPr>
          <w:rFonts w:ascii="Times New Roman" w:hAnsi="Times New Roman"/>
          <w:b/>
          <w:sz w:val="24"/>
          <w:szCs w:val="24"/>
          <w:u w:val="single"/>
        </w:rPr>
        <w:t>одачу</w:t>
      </w:r>
      <w:r w:rsidRPr="00F90FD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заявки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Соответствующая национальная или региональная НПО, обладающая достаточным опытом, или академический институт могут реализовывать данный проект на базе проекта по созданию потенциала при оказании финансовой поддержки посредством гранта. В заявке должен четко указываться опыт заявителя и его организаций-партнеров в вопросах, требующих решения.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F90FDD" w:rsidRDefault="00C41D19" w:rsidP="00972B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0FDD"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Компетенции, </w:t>
      </w:r>
      <w:r w:rsidRPr="00F90FDD">
        <w:rPr>
          <w:rFonts w:ascii="Times New Roman" w:hAnsi="Times New Roman"/>
          <w:b/>
          <w:sz w:val="24"/>
          <w:szCs w:val="24"/>
          <w:u w:val="single"/>
        </w:rPr>
        <w:t>необходимые для проекта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2E0AB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Стратегическое и аналитическое мышление;</w:t>
      </w:r>
    </w:p>
    <w:p w:rsidR="00C41D19" w:rsidRDefault="00C41D19" w:rsidP="002E0AB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Опыт работы с инициативами на местном уровне, а также опыт в процессах участия с привлечением заинтересованных сторон и местных сообществ;</w:t>
      </w:r>
    </w:p>
    <w:p w:rsidR="00C41D19" w:rsidRDefault="00C41D19" w:rsidP="002E0AB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Компетентность в вопросах охраны глобальной экологической среды и устойчивого развития;</w:t>
      </w:r>
    </w:p>
    <w:p w:rsidR="00C41D19" w:rsidRDefault="00C41D19" w:rsidP="002E0AB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Компетентность в вопросах управления ландшафтами/морскими ландшафтами;</w:t>
      </w:r>
    </w:p>
    <w:p w:rsidR="00C41D19" w:rsidRDefault="00C41D19" w:rsidP="000033F9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Документально подтвержденные навыки проведения высокопрофессионального исследования качественных характеристик; способность к усвоению, анализу и синтезу больших объемов информации в сжатые сроки;</w:t>
      </w:r>
    </w:p>
    <w:p w:rsidR="00C41D19" w:rsidRDefault="00C41D19" w:rsidP="000033F9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проводить презентации и оказывать содействие;</w:t>
      </w:r>
    </w:p>
    <w:p w:rsidR="00C41D19" w:rsidRDefault="00C41D19" w:rsidP="000033F9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 написания концепции и информационных материалов для различных аудиторий, включая гражданское общество и политиков;</w:t>
      </w:r>
    </w:p>
    <w:p w:rsidR="00C41D19" w:rsidRDefault="00C41D19" w:rsidP="000033F9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Навыки письма, проведения презентаций, общения и оказания содействия на английском, французском или испанском языках, а также на государственных языках в странах, где реализуется ПМГ.</w:t>
      </w:r>
    </w:p>
    <w:p w:rsidR="00C41D19" w:rsidRPr="00AF3BCA" w:rsidRDefault="00C41D19" w:rsidP="00AF3B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AF3B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FDD">
        <w:rPr>
          <w:rFonts w:ascii="Times New Roman" w:hAnsi="Times New Roman"/>
          <w:b/>
          <w:sz w:val="24"/>
          <w:szCs w:val="24"/>
          <w:u w:val="single"/>
          <w:lang w:val="en-US"/>
        </w:rPr>
        <w:t>VI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F90FDD">
        <w:rPr>
          <w:rFonts w:ascii="Times New Roman" w:hAnsi="Times New Roman"/>
          <w:b/>
          <w:sz w:val="24"/>
          <w:szCs w:val="24"/>
          <w:u w:val="single"/>
        </w:rPr>
        <w:t xml:space="preserve"> Бюджет</w:t>
      </w:r>
      <w:r>
        <w:rPr>
          <w:rFonts w:ascii="Times New Roman" w:hAnsi="Times New Roman"/>
          <w:sz w:val="24"/>
          <w:szCs w:val="24"/>
        </w:rPr>
        <w:t>: Максимальный размер гранта для реализации проекта составляет не более 25 000 долларов США, причем заявители должны предоставить подробную бюджетную смету.</w:t>
      </w:r>
    </w:p>
    <w:p w:rsidR="00C41D19" w:rsidRDefault="00C41D19" w:rsidP="00AF3B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Default="00C41D19" w:rsidP="00AF3B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80A">
        <w:rPr>
          <w:rFonts w:ascii="Times New Roman" w:hAnsi="Times New Roman"/>
          <w:b/>
          <w:sz w:val="24"/>
          <w:szCs w:val="24"/>
          <w:u w:val="single"/>
          <w:lang w:val="en-US"/>
        </w:rPr>
        <w:t>VII</w:t>
      </w:r>
      <w:r w:rsidRPr="0075780A">
        <w:rPr>
          <w:rFonts w:ascii="Times New Roman" w:hAnsi="Times New Roman"/>
          <w:b/>
          <w:sz w:val="24"/>
          <w:szCs w:val="24"/>
          <w:u w:val="single"/>
        </w:rPr>
        <w:t xml:space="preserve">. Период </w:t>
      </w:r>
      <w:r>
        <w:rPr>
          <w:rFonts w:ascii="Times New Roman" w:hAnsi="Times New Roman"/>
          <w:b/>
          <w:sz w:val="24"/>
          <w:szCs w:val="24"/>
          <w:u w:val="single"/>
        </w:rPr>
        <w:t>реализации</w:t>
      </w:r>
      <w:r w:rsidRPr="0075780A">
        <w:rPr>
          <w:rFonts w:ascii="Times New Roman" w:hAnsi="Times New Roman"/>
          <w:b/>
          <w:sz w:val="24"/>
          <w:szCs w:val="24"/>
          <w:u w:val="single"/>
        </w:rPr>
        <w:t xml:space="preserve"> (если применимо)</w:t>
      </w:r>
    </w:p>
    <w:p w:rsidR="00C41D19" w:rsidRDefault="00C41D19" w:rsidP="00AF3B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41D19" w:rsidRDefault="00C41D19" w:rsidP="00AF3B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Предполагается, что реализация проекта, состоящего из 3-х ключевых этапов, займет не более четырех месяцев, при этом этап № 1 должен быть пройдет в течение одного месяца либо быстрее. Заявка должна включать подробный</w:t>
      </w:r>
      <w:r w:rsidRPr="000002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график реализации.</w:t>
      </w:r>
    </w:p>
    <w:p w:rsidR="00C41D19" w:rsidRDefault="00C41D19" w:rsidP="00AF3B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75780A" w:rsidRDefault="00C41D19" w:rsidP="00972B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Для подачи заявки и </w:t>
      </w:r>
      <w:r w:rsidRPr="0075780A">
        <w:rPr>
          <w:rFonts w:ascii="Times New Roman" w:hAnsi="Times New Roman"/>
          <w:b/>
          <w:sz w:val="24"/>
          <w:szCs w:val="24"/>
          <w:u w:val="single"/>
        </w:rPr>
        <w:t>получения дополнительной информации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свяжитесь с 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11614C" w:rsidRDefault="0057723E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F88">
        <w:rPr>
          <w:rFonts w:ascii="Times New Roman" w:hAnsi="Times New Roman"/>
          <w:sz w:val="24"/>
          <w:szCs w:val="24"/>
        </w:rPr>
        <w:t>Левченко Александр Владимирович</w:t>
      </w:r>
      <w:r w:rsidR="00C41D19" w:rsidRPr="00D42F88">
        <w:rPr>
          <w:rFonts w:ascii="Times New Roman" w:hAnsi="Times New Roman"/>
          <w:sz w:val="24"/>
          <w:szCs w:val="24"/>
        </w:rPr>
        <w:t xml:space="preserve">, Национальный координатор, Программа малых грантов Глобального экологического фонда </w:t>
      </w:r>
      <w:r w:rsidRPr="00D42F88">
        <w:rPr>
          <w:rFonts w:ascii="Times New Roman" w:hAnsi="Times New Roman"/>
          <w:sz w:val="24"/>
          <w:szCs w:val="24"/>
        </w:rPr>
        <w:t>Республики Беларусь</w:t>
      </w:r>
      <w:r w:rsidR="00C41D19" w:rsidRPr="00D42F88">
        <w:rPr>
          <w:rFonts w:ascii="Times New Roman" w:hAnsi="Times New Roman"/>
          <w:sz w:val="24"/>
          <w:szCs w:val="24"/>
        </w:rPr>
        <w:t>.</w:t>
      </w:r>
      <w:r w:rsidR="00573C8E" w:rsidRPr="00D42F8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(эл. почта: (</w:t>
      </w:r>
      <w:hyperlink r:id="rId7" w:history="1">
        <w:r w:rsidR="00573C8E" w:rsidRPr="00D42F88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AlexanderL@UNOPS.org</w:t>
        </w:r>
      </w:hyperlink>
      <w:r w:rsidR="00573C8E" w:rsidRPr="00D42F8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) сайт: (</w:t>
      </w:r>
      <w:hyperlink r:id="rId8" w:history="1">
        <w:r w:rsidR="00573C8E" w:rsidRPr="00D42F88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http://www.sgp-gef.by</w:t>
        </w:r>
      </w:hyperlink>
      <w:r w:rsidR="00573C8E" w:rsidRPr="00D42F8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)</w:t>
      </w:r>
    </w:p>
    <w:p w:rsidR="00C41D19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D19" w:rsidRPr="0000025A" w:rsidRDefault="00C41D19" w:rsidP="00972B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025A">
        <w:rPr>
          <w:rFonts w:ascii="Times New Roman" w:hAnsi="Times New Roman"/>
          <w:b/>
          <w:i/>
          <w:sz w:val="24"/>
          <w:szCs w:val="24"/>
        </w:rPr>
        <w:t>Заявки должны быть направлены Национальному координатору ПМГ не позднее</w:t>
      </w:r>
      <w:r w:rsidR="00864747">
        <w:rPr>
          <w:rFonts w:ascii="Times New Roman" w:hAnsi="Times New Roman"/>
          <w:i/>
          <w:sz w:val="24"/>
          <w:szCs w:val="24"/>
        </w:rPr>
        <w:t xml:space="preserve"> </w:t>
      </w:r>
      <w:r w:rsidR="007A0CA9" w:rsidRPr="007A0CA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18.00 </w:t>
      </w:r>
      <w:r w:rsidR="00864747" w:rsidRPr="00864747">
        <w:rPr>
          <w:rFonts w:ascii="Times New Roman" w:hAnsi="Times New Roman"/>
          <w:i/>
          <w:sz w:val="24"/>
          <w:szCs w:val="24"/>
        </w:rPr>
        <w:t xml:space="preserve">28 </w:t>
      </w:r>
      <w:r w:rsidR="00864747">
        <w:rPr>
          <w:rFonts w:ascii="Times New Roman" w:hAnsi="Times New Roman"/>
          <w:i/>
          <w:sz w:val="24"/>
          <w:szCs w:val="24"/>
        </w:rPr>
        <w:t>августа 2015г</w:t>
      </w:r>
      <w:r w:rsidRPr="0000025A">
        <w:rPr>
          <w:rFonts w:ascii="Times New Roman" w:hAnsi="Times New Roman"/>
          <w:i/>
          <w:sz w:val="24"/>
          <w:szCs w:val="24"/>
        </w:rPr>
        <w:t>.</w:t>
      </w:r>
    </w:p>
    <w:p w:rsidR="00C41D19" w:rsidRPr="004F24E4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CA9" w:rsidRDefault="007A0CA9" w:rsidP="007A0C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7A0CA9" w:rsidRPr="007A0CA9" w:rsidRDefault="007A0CA9" w:rsidP="007A0CA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7A0CA9">
        <w:rPr>
          <w:rFonts w:ascii="Arial" w:eastAsia="Times New Roman" w:hAnsi="Arial" w:cs="Arial"/>
          <w:b/>
          <w:bCs/>
          <w:i/>
          <w:iCs/>
          <w:color w:val="222222"/>
          <w:sz w:val="36"/>
          <w:szCs w:val="36"/>
          <w:lang w:eastAsia="ru-RU"/>
        </w:rPr>
        <w:t>Дополнительную информацию можно получить</w:t>
      </w:r>
    </w:p>
    <w:p w:rsidR="007A0CA9" w:rsidRPr="007A0CA9" w:rsidRDefault="007A0CA9" w:rsidP="007A0C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A0CA9">
        <w:rPr>
          <w:rFonts w:ascii="Arial" w:eastAsia="Times New Roman" w:hAnsi="Arial" w:cs="Arial"/>
          <w:i/>
          <w:iCs/>
          <w:color w:val="222222"/>
          <w:sz w:val="18"/>
          <w:szCs w:val="18"/>
          <w:lang w:eastAsia="ru-RU"/>
        </w:rPr>
        <w:t>Офис ПМГ ГЭФ  в Республике Беларусь: </w:t>
      </w:r>
    </w:p>
    <w:p w:rsidR="007A0CA9" w:rsidRPr="007A0CA9" w:rsidRDefault="007A0CA9" w:rsidP="007A0C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A0CA9">
        <w:rPr>
          <w:rFonts w:ascii="Arial" w:eastAsia="Times New Roman" w:hAnsi="Arial" w:cs="Arial"/>
          <w:i/>
          <w:iCs/>
          <w:color w:val="222222"/>
          <w:sz w:val="18"/>
          <w:szCs w:val="18"/>
          <w:lang w:eastAsia="ru-RU"/>
        </w:rPr>
        <w:t>220037 Минск, ул. Авангардная, д.46 комн.3</w:t>
      </w:r>
    </w:p>
    <w:p w:rsidR="007A0CA9" w:rsidRPr="007A0CA9" w:rsidRDefault="007A0CA9" w:rsidP="007A0C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A0CA9">
        <w:rPr>
          <w:rFonts w:ascii="Arial" w:eastAsia="Times New Roman" w:hAnsi="Arial" w:cs="Arial"/>
          <w:i/>
          <w:iCs/>
          <w:color w:val="222222"/>
          <w:sz w:val="18"/>
          <w:szCs w:val="18"/>
          <w:lang w:eastAsia="ru-RU"/>
        </w:rPr>
        <w:t>Тел.: (017) 2995506; 2995505, факс (017) 2995506, сайт ПМГ ГЭФ в РБ </w:t>
      </w:r>
      <w:hyperlink r:id="rId9" w:history="1">
        <w:r w:rsidRPr="007A0CA9">
          <w:rPr>
            <w:rFonts w:ascii="Arial" w:eastAsia="Times New Roman" w:hAnsi="Arial" w:cs="Arial"/>
            <w:i/>
            <w:iCs/>
            <w:color w:val="0000FF"/>
            <w:sz w:val="18"/>
            <w:szCs w:val="18"/>
            <w:u w:val="single"/>
            <w:lang w:eastAsia="ru-RU"/>
          </w:rPr>
          <w:t>http://www.sgp-gef.by</w:t>
        </w:r>
      </w:hyperlink>
    </w:p>
    <w:p w:rsidR="007A0CA9" w:rsidRDefault="007A0CA9" w:rsidP="007A0C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222222"/>
          <w:sz w:val="18"/>
          <w:szCs w:val="18"/>
          <w:lang w:eastAsia="ru-RU"/>
        </w:rPr>
      </w:pPr>
      <w:r w:rsidRPr="007A0CA9">
        <w:rPr>
          <w:rFonts w:ascii="Arial" w:eastAsia="Times New Roman" w:hAnsi="Arial" w:cs="Arial"/>
          <w:i/>
          <w:iCs/>
          <w:color w:val="222222"/>
          <w:sz w:val="18"/>
          <w:szCs w:val="18"/>
          <w:lang w:eastAsia="ru-RU"/>
        </w:rPr>
        <w:t>Национальный Координатор Программы: Александр Левченко,</w:t>
      </w:r>
      <w:r w:rsidRPr="007A0CA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Pr="007A0CA9">
        <w:rPr>
          <w:rFonts w:ascii="Arial" w:eastAsia="Times New Roman" w:hAnsi="Arial" w:cs="Arial"/>
          <w:i/>
          <w:iCs/>
          <w:color w:val="222222"/>
          <w:sz w:val="18"/>
          <w:szCs w:val="18"/>
          <w:lang w:eastAsia="ru-RU"/>
        </w:rPr>
        <w:t>e-</w:t>
      </w:r>
      <w:proofErr w:type="spellStart"/>
      <w:r w:rsidRPr="007A0CA9">
        <w:rPr>
          <w:rFonts w:ascii="Arial" w:eastAsia="Times New Roman" w:hAnsi="Arial" w:cs="Arial"/>
          <w:i/>
          <w:iCs/>
          <w:color w:val="222222"/>
          <w:sz w:val="18"/>
          <w:szCs w:val="18"/>
          <w:lang w:eastAsia="ru-RU"/>
        </w:rPr>
        <w:t>mail</w:t>
      </w:r>
      <w:proofErr w:type="spellEnd"/>
      <w:r w:rsidRPr="007A0CA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 </w:t>
      </w:r>
      <w:hyperlink r:id="rId10" w:history="1">
        <w:r w:rsidRPr="007A0CA9">
          <w:rPr>
            <w:rFonts w:ascii="Arial" w:eastAsia="Times New Roman" w:hAnsi="Arial" w:cs="Arial"/>
            <w:i/>
            <w:iCs/>
            <w:color w:val="0000FF"/>
            <w:sz w:val="18"/>
            <w:szCs w:val="18"/>
            <w:u w:val="single"/>
            <w:lang w:eastAsia="ru-RU"/>
          </w:rPr>
          <w:t>AlexanderL@UNOPS.org</w:t>
        </w:r>
      </w:hyperlink>
    </w:p>
    <w:p w:rsidR="007A0CA9" w:rsidRPr="007A0CA9" w:rsidRDefault="007A0CA9" w:rsidP="007A0C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C41D19" w:rsidRPr="004F24E4" w:rsidRDefault="00C41D19" w:rsidP="00972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41D19" w:rsidRPr="004F24E4" w:rsidSect="0014602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C0E" w:rsidRDefault="00F32C0E" w:rsidP="00FC2A9B">
      <w:pPr>
        <w:spacing w:after="0" w:line="240" w:lineRule="auto"/>
      </w:pPr>
      <w:r>
        <w:separator/>
      </w:r>
    </w:p>
  </w:endnote>
  <w:endnote w:type="continuationSeparator" w:id="0">
    <w:p w:rsidR="00F32C0E" w:rsidRDefault="00F32C0E" w:rsidP="00FC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19" w:rsidRPr="002E646A" w:rsidRDefault="00C41D19" w:rsidP="002E646A">
    <w:pPr>
      <w:pStyle w:val="Footer"/>
      <w:jc w:val="right"/>
      <w:rPr>
        <w:rFonts w:ascii="Times New Roman" w:hAnsi="Times New Roman"/>
        <w:sz w:val="24"/>
        <w:szCs w:val="24"/>
      </w:rPr>
    </w:pPr>
    <w:r w:rsidRPr="002E646A">
      <w:rPr>
        <w:rFonts w:ascii="Times New Roman" w:hAnsi="Times New Roman"/>
        <w:sz w:val="24"/>
        <w:szCs w:val="24"/>
      </w:rPr>
      <w:fldChar w:fldCharType="begin"/>
    </w:r>
    <w:r w:rsidRPr="002E646A">
      <w:rPr>
        <w:rFonts w:ascii="Times New Roman" w:hAnsi="Times New Roman"/>
        <w:sz w:val="24"/>
        <w:szCs w:val="24"/>
      </w:rPr>
      <w:instrText xml:space="preserve"> PAGE   \* MERGEFORMAT </w:instrText>
    </w:r>
    <w:r w:rsidRPr="002E646A">
      <w:rPr>
        <w:rFonts w:ascii="Times New Roman" w:hAnsi="Times New Roman"/>
        <w:sz w:val="24"/>
        <w:szCs w:val="24"/>
      </w:rPr>
      <w:fldChar w:fldCharType="separate"/>
    </w:r>
    <w:r w:rsidR="00D42F88">
      <w:rPr>
        <w:rFonts w:ascii="Times New Roman" w:hAnsi="Times New Roman"/>
        <w:noProof/>
        <w:sz w:val="24"/>
        <w:szCs w:val="24"/>
      </w:rPr>
      <w:t>7</w:t>
    </w:r>
    <w:r w:rsidRPr="002E646A">
      <w:rPr>
        <w:rFonts w:ascii="Times New Roman" w:hAnsi="Times New Roman"/>
        <w:sz w:val="24"/>
        <w:szCs w:val="24"/>
      </w:rPr>
      <w:fldChar w:fldCharType="end"/>
    </w:r>
  </w:p>
  <w:p w:rsidR="00C41D19" w:rsidRDefault="00C41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C0E" w:rsidRDefault="00F32C0E" w:rsidP="00FC2A9B">
      <w:pPr>
        <w:spacing w:after="0" w:line="240" w:lineRule="auto"/>
      </w:pPr>
      <w:r>
        <w:separator/>
      </w:r>
    </w:p>
  </w:footnote>
  <w:footnote w:type="continuationSeparator" w:id="0">
    <w:p w:rsidR="00F32C0E" w:rsidRDefault="00F32C0E" w:rsidP="00FC2A9B">
      <w:pPr>
        <w:spacing w:after="0" w:line="240" w:lineRule="auto"/>
      </w:pPr>
      <w:r>
        <w:continuationSeparator/>
      </w:r>
    </w:p>
  </w:footnote>
  <w:footnote w:id="1">
    <w:p w:rsidR="00C41D19" w:rsidRDefault="00C41D19" w:rsidP="00CB32AE">
      <w:pPr>
        <w:pStyle w:val="FootnoteText"/>
        <w:spacing w:after="0" w:line="240" w:lineRule="auto"/>
        <w:jc w:val="both"/>
      </w:pPr>
      <w:r w:rsidRPr="00CB32AE">
        <w:rPr>
          <w:rStyle w:val="FootnoteReference"/>
          <w:rFonts w:ascii="Times New Roman" w:hAnsi="Times New Roman"/>
        </w:rPr>
        <w:footnoteRef/>
      </w:r>
      <w:r w:rsidRPr="00CB32AE">
        <w:rPr>
          <w:rFonts w:ascii="Times New Roman" w:hAnsi="Times New Roman"/>
        </w:rPr>
        <w:t xml:space="preserve"> К приоритетным направлениям деятель</w:t>
      </w:r>
      <w:r>
        <w:rPr>
          <w:rFonts w:ascii="Times New Roman" w:hAnsi="Times New Roman"/>
        </w:rPr>
        <w:t xml:space="preserve">ности ГЭФ относятся следующие: </w:t>
      </w:r>
      <w:r w:rsidRPr="00CB32AE">
        <w:rPr>
          <w:rFonts w:ascii="Times New Roman" w:hAnsi="Times New Roman"/>
        </w:rPr>
        <w:t xml:space="preserve">биологическое разнообразие, изменение климата, устойчивое </w:t>
      </w:r>
      <w:r>
        <w:rPr>
          <w:rFonts w:ascii="Times New Roman" w:hAnsi="Times New Roman"/>
        </w:rPr>
        <w:t>землепользование</w:t>
      </w:r>
      <w:r w:rsidRPr="00CB32AE">
        <w:rPr>
          <w:rFonts w:ascii="Times New Roman" w:hAnsi="Times New Roman"/>
        </w:rPr>
        <w:t>, международные воды и химические вещества.</w:t>
      </w:r>
    </w:p>
  </w:footnote>
  <w:footnote w:id="2">
    <w:p w:rsidR="00C41D19" w:rsidRDefault="00C41D19" w:rsidP="00CB32AE">
      <w:pPr>
        <w:pStyle w:val="FootnoteText"/>
        <w:spacing w:after="0" w:line="240" w:lineRule="auto"/>
        <w:jc w:val="both"/>
      </w:pPr>
      <w:r w:rsidRPr="00C25B58">
        <w:rPr>
          <w:rStyle w:val="FootnoteReference"/>
          <w:rFonts w:ascii="Times New Roman" w:hAnsi="Times New Roman"/>
        </w:rPr>
        <w:footnoteRef/>
      </w:r>
      <w:r w:rsidRPr="00C25B58">
        <w:rPr>
          <w:rFonts w:ascii="Times New Roman" w:hAnsi="Times New Roman"/>
        </w:rPr>
        <w:t xml:space="preserve"> В </w:t>
      </w:r>
      <w:proofErr w:type="spellStart"/>
      <w:r w:rsidRPr="00C25B58">
        <w:rPr>
          <w:rFonts w:ascii="Times New Roman" w:hAnsi="Times New Roman"/>
        </w:rPr>
        <w:t>страновых</w:t>
      </w:r>
      <w:proofErr w:type="spellEnd"/>
      <w:r w:rsidRPr="00C25B58">
        <w:rPr>
          <w:rFonts w:ascii="Times New Roman" w:hAnsi="Times New Roman"/>
        </w:rPr>
        <w:t xml:space="preserve"> программах ПМГ с текущими и новыми программами совместного финансирования, в рамках которых проводятся консультации на уровне площадки/ местного сообщества (например, Организация трудовой реабилитации (</w:t>
      </w:r>
      <w:r w:rsidRPr="00C25B58">
        <w:rPr>
          <w:rFonts w:ascii="Times New Roman" w:hAnsi="Times New Roman"/>
          <w:lang w:val="en-US"/>
        </w:rPr>
        <w:t>VRA</w:t>
      </w:r>
      <w:r w:rsidRPr="00C25B58">
        <w:rPr>
          <w:rFonts w:ascii="Times New Roman" w:hAnsi="Times New Roman"/>
        </w:rPr>
        <w:t xml:space="preserve">) на местном </w:t>
      </w:r>
      <w:r>
        <w:rPr>
          <w:rFonts w:ascii="Times New Roman" w:hAnsi="Times New Roman"/>
        </w:rPr>
        <w:t>у</w:t>
      </w:r>
      <w:r w:rsidRPr="00C25B58">
        <w:rPr>
          <w:rFonts w:ascii="Times New Roman" w:hAnsi="Times New Roman"/>
        </w:rPr>
        <w:t xml:space="preserve">ровне в малых островных развивающихся государствах (МОРГ); реализация на местном уровне </w:t>
      </w:r>
      <w:r w:rsidRPr="00C25B58">
        <w:rPr>
          <w:rFonts w:ascii="Times New Roman" w:hAnsi="Times New Roman"/>
          <w:lang w:val="en-US"/>
        </w:rPr>
        <w:t>REDD</w:t>
      </w:r>
      <w:r w:rsidRPr="00C25B58">
        <w:rPr>
          <w:rFonts w:ascii="Times New Roman" w:hAnsi="Times New Roman"/>
        </w:rPr>
        <w:t xml:space="preserve">+ (Международная программа защиты лесов), </w:t>
      </w:r>
      <w:r w:rsidRPr="00C25B58">
        <w:rPr>
          <w:rFonts w:ascii="Times New Roman" w:hAnsi="Times New Roman"/>
          <w:lang w:val="en-US"/>
        </w:rPr>
        <w:t>COMPACT</w:t>
      </w:r>
      <w:r w:rsidRPr="00C25B58">
        <w:rPr>
          <w:rFonts w:ascii="Times New Roman" w:hAnsi="Times New Roman"/>
        </w:rPr>
        <w:t xml:space="preserve"> и </w:t>
      </w:r>
      <w:r w:rsidRPr="00C25B58">
        <w:rPr>
          <w:rFonts w:ascii="Times New Roman" w:hAnsi="Times New Roman"/>
          <w:lang w:val="en-US"/>
        </w:rPr>
        <w:t>COMDEKS</w:t>
      </w:r>
      <w:r w:rsidRPr="00C25B58">
        <w:rPr>
          <w:rFonts w:ascii="Times New Roman" w:hAnsi="Times New Roman"/>
        </w:rPr>
        <w:t xml:space="preserve"> (Проект по развитию и управление информацией на местном уровне в рамках </w:t>
      </w:r>
      <w:proofErr w:type="spellStart"/>
      <w:r w:rsidRPr="00C25B58">
        <w:rPr>
          <w:rFonts w:ascii="Times New Roman" w:hAnsi="Times New Roman"/>
        </w:rPr>
        <w:t>Сатоямской</w:t>
      </w:r>
      <w:proofErr w:type="spellEnd"/>
      <w:r w:rsidRPr="00C25B58">
        <w:rPr>
          <w:rFonts w:ascii="Times New Roman" w:hAnsi="Times New Roman"/>
        </w:rPr>
        <w:t xml:space="preserve"> инициативы)), следует учитывать опыт и результаты данных подходов. </w:t>
      </w:r>
      <w:r w:rsidRPr="00763C07">
        <w:rPr>
          <w:rFonts w:ascii="Times New Roman" w:hAnsi="Times New Roman"/>
        </w:rPr>
        <w:t xml:space="preserve">В тех случаях, когда приоритетными направлениями стратегии </w:t>
      </w:r>
      <w:proofErr w:type="spellStart"/>
      <w:r w:rsidRPr="00763C07">
        <w:rPr>
          <w:rFonts w:ascii="Times New Roman" w:hAnsi="Times New Roman"/>
        </w:rPr>
        <w:t>страновой</w:t>
      </w:r>
      <w:proofErr w:type="spellEnd"/>
      <w:r w:rsidRPr="00763C07">
        <w:rPr>
          <w:rFonts w:ascii="Times New Roman" w:hAnsi="Times New Roman"/>
        </w:rPr>
        <w:t xml:space="preserve"> программы на ОП6 являются те, по которым указанные проекты реализованы /реализуются, данные будут получены из существующих документов и аналогичных отчетов об оценке базового состояния в том объеме, в каком они доступны в документе по стратегии </w:t>
      </w:r>
      <w:proofErr w:type="spellStart"/>
      <w:r w:rsidRPr="00763C07">
        <w:rPr>
          <w:rFonts w:ascii="Times New Roman" w:hAnsi="Times New Roman"/>
        </w:rPr>
        <w:t>страновой</w:t>
      </w:r>
      <w:proofErr w:type="spellEnd"/>
      <w:r w:rsidRPr="00763C07">
        <w:rPr>
          <w:rFonts w:ascii="Times New Roman" w:hAnsi="Times New Roman"/>
        </w:rPr>
        <w:t xml:space="preserve"> программы на ОП6, чтобы не привлекать заинтересованных участников и местные сообщества к повторному проведению консультаций. При необходимости могут быть оформлены результаты предыдущих консультаций, они могут быть повторно изучены и обновлены в рамках процесса оценки базового состояния, </w:t>
      </w:r>
      <w:r>
        <w:rPr>
          <w:rFonts w:ascii="Times New Roman" w:hAnsi="Times New Roman"/>
        </w:rPr>
        <w:t xml:space="preserve">требуемой для </w:t>
      </w:r>
      <w:r w:rsidRPr="00763C07">
        <w:rPr>
          <w:rFonts w:ascii="Times New Roman" w:hAnsi="Times New Roman"/>
        </w:rPr>
        <w:t xml:space="preserve">разработки стратегии </w:t>
      </w:r>
      <w:proofErr w:type="spellStart"/>
      <w:r w:rsidRPr="00763C07">
        <w:rPr>
          <w:rFonts w:ascii="Times New Roman" w:hAnsi="Times New Roman"/>
        </w:rPr>
        <w:t>страновой</w:t>
      </w:r>
      <w:proofErr w:type="spellEnd"/>
      <w:r w:rsidRPr="00763C07">
        <w:rPr>
          <w:rFonts w:ascii="Times New Roman" w:hAnsi="Times New Roman"/>
        </w:rPr>
        <w:t xml:space="preserve"> программы на ОП6.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19" w:rsidRDefault="000D606D">
    <w:pPr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-153670</wp:posOffset>
          </wp:positionV>
          <wp:extent cx="409575" cy="876300"/>
          <wp:effectExtent l="0" t="0" r="9525" b="0"/>
          <wp:wrapSquare wrapText="bothSides"/>
          <wp:docPr id="1" name="Picture 4" descr="Description: Description: cid:image007.png@01CC9A4C.1F96C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cid:image007.png@01CC9A4C.1F96CB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2176145</wp:posOffset>
          </wp:positionH>
          <wp:positionV relativeFrom="paragraph">
            <wp:posOffset>20955</wp:posOffset>
          </wp:positionV>
          <wp:extent cx="1256030" cy="552450"/>
          <wp:effectExtent l="0" t="0" r="1270" b="0"/>
          <wp:wrapSquare wrapText="bothSides"/>
          <wp:docPr id="2" name="Рисунок 2" descr="SGP-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SGP-transpar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-191135</wp:posOffset>
          </wp:positionH>
          <wp:positionV relativeFrom="paragraph">
            <wp:posOffset>-92710</wp:posOffset>
          </wp:positionV>
          <wp:extent cx="588645" cy="685800"/>
          <wp:effectExtent l="0" t="0" r="1905" b="0"/>
          <wp:wrapSquare wrapText="bothSides"/>
          <wp:docPr id="3" name="Picture 3" descr="GEF_Brand_symbol onl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F_Brand_symbol only.t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1D19" w:rsidRDefault="00C41D19"/>
  <w:p w:rsidR="00C41D19" w:rsidRPr="00393D3D" w:rsidRDefault="00C41D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55A3"/>
    <w:multiLevelType w:val="hybridMultilevel"/>
    <w:tmpl w:val="3D184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06B92"/>
    <w:multiLevelType w:val="hybridMultilevel"/>
    <w:tmpl w:val="14E2A216"/>
    <w:lvl w:ilvl="0" w:tplc="0660DB3C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8702F2"/>
    <w:multiLevelType w:val="hybridMultilevel"/>
    <w:tmpl w:val="315CE028"/>
    <w:lvl w:ilvl="0" w:tplc="D06408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B61C2A"/>
    <w:multiLevelType w:val="hybridMultilevel"/>
    <w:tmpl w:val="45A89B20"/>
    <w:lvl w:ilvl="0" w:tplc="C3ECE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140BF"/>
    <w:multiLevelType w:val="hybridMultilevel"/>
    <w:tmpl w:val="2818A260"/>
    <w:lvl w:ilvl="0" w:tplc="329E4C08">
      <w:start w:val="1"/>
      <w:numFmt w:val="russianLower"/>
      <w:lvlText w:val="%1)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i/>
      </w:rPr>
    </w:lvl>
    <w:lvl w:ilvl="1" w:tplc="CFCC3ACC">
      <w:start w:val="3"/>
      <w:numFmt w:val="russianLow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F55FD1"/>
    <w:multiLevelType w:val="hybridMultilevel"/>
    <w:tmpl w:val="1C565BB2"/>
    <w:lvl w:ilvl="0" w:tplc="329E4C08">
      <w:start w:val="1"/>
      <w:numFmt w:val="russianLower"/>
      <w:lvlText w:val="%1)"/>
      <w:lvlJc w:val="left"/>
      <w:pPr>
        <w:ind w:left="414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DCF71A8"/>
    <w:multiLevelType w:val="hybridMultilevel"/>
    <w:tmpl w:val="37007428"/>
    <w:lvl w:ilvl="0" w:tplc="0498A48A">
      <w:start w:val="4"/>
      <w:numFmt w:val="russianLower"/>
      <w:lvlText w:val="%1)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986E74"/>
    <w:multiLevelType w:val="hybridMultilevel"/>
    <w:tmpl w:val="2FEE1CF8"/>
    <w:lvl w:ilvl="0" w:tplc="329E4C0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392CBE"/>
    <w:multiLevelType w:val="hybridMultilevel"/>
    <w:tmpl w:val="3C001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21159"/>
    <w:multiLevelType w:val="hybridMultilevel"/>
    <w:tmpl w:val="3274F8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690ACE"/>
    <w:multiLevelType w:val="hybridMultilevel"/>
    <w:tmpl w:val="630C31F2"/>
    <w:lvl w:ilvl="0" w:tplc="0498A48A">
      <w:start w:val="4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4D4C13"/>
    <w:multiLevelType w:val="multilevel"/>
    <w:tmpl w:val="2818A260"/>
    <w:lvl w:ilvl="0">
      <w:start w:val="1"/>
      <w:numFmt w:val="russianLower"/>
      <w:lvlText w:val="%1)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i/>
      </w:rPr>
    </w:lvl>
    <w:lvl w:ilvl="1">
      <w:start w:val="3"/>
      <w:numFmt w:val="russianLow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D73196"/>
    <w:multiLevelType w:val="hybridMultilevel"/>
    <w:tmpl w:val="EBBC10D2"/>
    <w:lvl w:ilvl="0" w:tplc="A0542A1C">
      <w:start w:val="3"/>
      <w:numFmt w:val="russianLower"/>
      <w:lvlText w:val="%1)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DD3325"/>
    <w:multiLevelType w:val="multilevel"/>
    <w:tmpl w:val="48984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0"/>
    <w:rsid w:val="0000025A"/>
    <w:rsid w:val="000033F9"/>
    <w:rsid w:val="00020CD8"/>
    <w:rsid w:val="00043689"/>
    <w:rsid w:val="00080B5B"/>
    <w:rsid w:val="00095845"/>
    <w:rsid w:val="000A7CB0"/>
    <w:rsid w:val="000D606D"/>
    <w:rsid w:val="000D7602"/>
    <w:rsid w:val="000F4176"/>
    <w:rsid w:val="000F57A0"/>
    <w:rsid w:val="0011614C"/>
    <w:rsid w:val="001253FE"/>
    <w:rsid w:val="00130DB2"/>
    <w:rsid w:val="00135CFC"/>
    <w:rsid w:val="001365E2"/>
    <w:rsid w:val="00145AC7"/>
    <w:rsid w:val="0014602E"/>
    <w:rsid w:val="0015262E"/>
    <w:rsid w:val="00174D16"/>
    <w:rsid w:val="0018682C"/>
    <w:rsid w:val="001C42E9"/>
    <w:rsid w:val="001C499E"/>
    <w:rsid w:val="001D17E0"/>
    <w:rsid w:val="001D4BD0"/>
    <w:rsid w:val="001D57F4"/>
    <w:rsid w:val="0021248B"/>
    <w:rsid w:val="00212684"/>
    <w:rsid w:val="00215880"/>
    <w:rsid w:val="002244BF"/>
    <w:rsid w:val="00257870"/>
    <w:rsid w:val="002714A7"/>
    <w:rsid w:val="00294C7B"/>
    <w:rsid w:val="002B09C2"/>
    <w:rsid w:val="002B56AE"/>
    <w:rsid w:val="002C1618"/>
    <w:rsid w:val="002E0AB5"/>
    <w:rsid w:val="002E2C91"/>
    <w:rsid w:val="002E646A"/>
    <w:rsid w:val="002F1452"/>
    <w:rsid w:val="0032666C"/>
    <w:rsid w:val="0033416D"/>
    <w:rsid w:val="00334770"/>
    <w:rsid w:val="003558E6"/>
    <w:rsid w:val="00360CA9"/>
    <w:rsid w:val="003700B1"/>
    <w:rsid w:val="00384504"/>
    <w:rsid w:val="00393D3D"/>
    <w:rsid w:val="00397797"/>
    <w:rsid w:val="003A3B63"/>
    <w:rsid w:val="003C14D3"/>
    <w:rsid w:val="003C3D12"/>
    <w:rsid w:val="003D3C6A"/>
    <w:rsid w:val="004230EC"/>
    <w:rsid w:val="00454C5D"/>
    <w:rsid w:val="00466113"/>
    <w:rsid w:val="00477F02"/>
    <w:rsid w:val="0048195B"/>
    <w:rsid w:val="00482636"/>
    <w:rsid w:val="00490C0F"/>
    <w:rsid w:val="00494CF6"/>
    <w:rsid w:val="004A1E80"/>
    <w:rsid w:val="004A3E76"/>
    <w:rsid w:val="004B3560"/>
    <w:rsid w:val="004B439F"/>
    <w:rsid w:val="004C7FF0"/>
    <w:rsid w:val="004D0DE8"/>
    <w:rsid w:val="004D7ACB"/>
    <w:rsid w:val="004F24E4"/>
    <w:rsid w:val="004F327A"/>
    <w:rsid w:val="004F732A"/>
    <w:rsid w:val="00500266"/>
    <w:rsid w:val="00506BC8"/>
    <w:rsid w:val="00522CA5"/>
    <w:rsid w:val="00524BEE"/>
    <w:rsid w:val="005402F9"/>
    <w:rsid w:val="00573C8E"/>
    <w:rsid w:val="0057723E"/>
    <w:rsid w:val="00591CAC"/>
    <w:rsid w:val="00597B66"/>
    <w:rsid w:val="005C3C69"/>
    <w:rsid w:val="005D54CC"/>
    <w:rsid w:val="005F781F"/>
    <w:rsid w:val="006211E3"/>
    <w:rsid w:val="00641492"/>
    <w:rsid w:val="00657A55"/>
    <w:rsid w:val="006708C7"/>
    <w:rsid w:val="00676D05"/>
    <w:rsid w:val="006967FE"/>
    <w:rsid w:val="006B6D40"/>
    <w:rsid w:val="006C58E3"/>
    <w:rsid w:val="006C769C"/>
    <w:rsid w:val="006D170C"/>
    <w:rsid w:val="006D1FAC"/>
    <w:rsid w:val="006E3FF9"/>
    <w:rsid w:val="006E632A"/>
    <w:rsid w:val="0070576C"/>
    <w:rsid w:val="00742451"/>
    <w:rsid w:val="007468DA"/>
    <w:rsid w:val="0075780A"/>
    <w:rsid w:val="00763C07"/>
    <w:rsid w:val="00770B01"/>
    <w:rsid w:val="00783320"/>
    <w:rsid w:val="00786462"/>
    <w:rsid w:val="00791455"/>
    <w:rsid w:val="00792AA3"/>
    <w:rsid w:val="007A0CA9"/>
    <w:rsid w:val="007A1D67"/>
    <w:rsid w:val="007A495A"/>
    <w:rsid w:val="007C3BEF"/>
    <w:rsid w:val="007C4B64"/>
    <w:rsid w:val="007D18B1"/>
    <w:rsid w:val="007F7678"/>
    <w:rsid w:val="00807AA4"/>
    <w:rsid w:val="0082154F"/>
    <w:rsid w:val="00833319"/>
    <w:rsid w:val="00844CB5"/>
    <w:rsid w:val="008477F6"/>
    <w:rsid w:val="00851CE7"/>
    <w:rsid w:val="008544C1"/>
    <w:rsid w:val="00864747"/>
    <w:rsid w:val="00893F31"/>
    <w:rsid w:val="008B71D0"/>
    <w:rsid w:val="008B7BF0"/>
    <w:rsid w:val="008C11FD"/>
    <w:rsid w:val="008C1515"/>
    <w:rsid w:val="008D3F64"/>
    <w:rsid w:val="008D736B"/>
    <w:rsid w:val="008E196E"/>
    <w:rsid w:val="008E3653"/>
    <w:rsid w:val="009114E4"/>
    <w:rsid w:val="00950D11"/>
    <w:rsid w:val="0096245F"/>
    <w:rsid w:val="00972BA4"/>
    <w:rsid w:val="0098664A"/>
    <w:rsid w:val="009914AA"/>
    <w:rsid w:val="0099153E"/>
    <w:rsid w:val="00994CBF"/>
    <w:rsid w:val="009B56B5"/>
    <w:rsid w:val="009D1395"/>
    <w:rsid w:val="009D69A3"/>
    <w:rsid w:val="009E2C07"/>
    <w:rsid w:val="009E312A"/>
    <w:rsid w:val="00A041A6"/>
    <w:rsid w:val="00A05D74"/>
    <w:rsid w:val="00A114B3"/>
    <w:rsid w:val="00A40CDA"/>
    <w:rsid w:val="00A45142"/>
    <w:rsid w:val="00A70344"/>
    <w:rsid w:val="00A96F63"/>
    <w:rsid w:val="00AA17FA"/>
    <w:rsid w:val="00AB763F"/>
    <w:rsid w:val="00AC00CA"/>
    <w:rsid w:val="00AE60ED"/>
    <w:rsid w:val="00AE7921"/>
    <w:rsid w:val="00AF3BCA"/>
    <w:rsid w:val="00AF40B8"/>
    <w:rsid w:val="00AF7453"/>
    <w:rsid w:val="00B02670"/>
    <w:rsid w:val="00B16C76"/>
    <w:rsid w:val="00B31585"/>
    <w:rsid w:val="00B506C5"/>
    <w:rsid w:val="00B52979"/>
    <w:rsid w:val="00B56F4E"/>
    <w:rsid w:val="00B5772E"/>
    <w:rsid w:val="00B87194"/>
    <w:rsid w:val="00BE2E2A"/>
    <w:rsid w:val="00BF7C7B"/>
    <w:rsid w:val="00C114EA"/>
    <w:rsid w:val="00C13662"/>
    <w:rsid w:val="00C25B58"/>
    <w:rsid w:val="00C35681"/>
    <w:rsid w:val="00C40D54"/>
    <w:rsid w:val="00C41D19"/>
    <w:rsid w:val="00C46172"/>
    <w:rsid w:val="00C67088"/>
    <w:rsid w:val="00C75105"/>
    <w:rsid w:val="00C7618A"/>
    <w:rsid w:val="00C77A3A"/>
    <w:rsid w:val="00C81DCC"/>
    <w:rsid w:val="00CA75D9"/>
    <w:rsid w:val="00CB32AE"/>
    <w:rsid w:val="00CC2640"/>
    <w:rsid w:val="00CD70D3"/>
    <w:rsid w:val="00D00E15"/>
    <w:rsid w:val="00D07235"/>
    <w:rsid w:val="00D161FD"/>
    <w:rsid w:val="00D25342"/>
    <w:rsid w:val="00D31325"/>
    <w:rsid w:val="00D34C7A"/>
    <w:rsid w:val="00D42F88"/>
    <w:rsid w:val="00D50CBA"/>
    <w:rsid w:val="00D754E0"/>
    <w:rsid w:val="00D939BA"/>
    <w:rsid w:val="00DC520A"/>
    <w:rsid w:val="00DE0482"/>
    <w:rsid w:val="00DF4D00"/>
    <w:rsid w:val="00E00BCE"/>
    <w:rsid w:val="00E0736E"/>
    <w:rsid w:val="00E07FF4"/>
    <w:rsid w:val="00E1637A"/>
    <w:rsid w:val="00E265EF"/>
    <w:rsid w:val="00E55AB9"/>
    <w:rsid w:val="00E62A11"/>
    <w:rsid w:val="00E75B29"/>
    <w:rsid w:val="00EF26E2"/>
    <w:rsid w:val="00F06DA7"/>
    <w:rsid w:val="00F100F2"/>
    <w:rsid w:val="00F24597"/>
    <w:rsid w:val="00F24A1D"/>
    <w:rsid w:val="00F27C92"/>
    <w:rsid w:val="00F32C0E"/>
    <w:rsid w:val="00F35756"/>
    <w:rsid w:val="00F44578"/>
    <w:rsid w:val="00F51679"/>
    <w:rsid w:val="00F66730"/>
    <w:rsid w:val="00F90FDD"/>
    <w:rsid w:val="00F9563B"/>
    <w:rsid w:val="00FA2AB4"/>
    <w:rsid w:val="00FB02CF"/>
    <w:rsid w:val="00FC2A9B"/>
    <w:rsid w:val="00FD515A"/>
    <w:rsid w:val="00FF0051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9265AB37-B5C1-4A3A-A84F-D7B2773C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2E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"/>
    <w:qFormat/>
    <w:locked/>
    <w:rsid w:val="007A0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4B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94C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FC2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2A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C2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C2A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3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7FF0"/>
    <w:rPr>
      <w:rFonts w:ascii="Times New Roman" w:hAnsi="Times New Roman" w:cs="Times New Roman"/>
      <w:sz w:val="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B32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7FF0"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CB32AE"/>
    <w:rPr>
      <w:rFonts w:cs="Times New Roman"/>
      <w:vertAlign w:val="superscript"/>
    </w:rPr>
  </w:style>
  <w:style w:type="character" w:customStyle="1" w:styleId="normalchar">
    <w:name w:val="normal__char"/>
    <w:basedOn w:val="DefaultParagraphFont"/>
    <w:uiPriority w:val="99"/>
    <w:rsid w:val="002C1618"/>
    <w:rPr>
      <w:rFonts w:cs="Times New Roman"/>
    </w:rPr>
  </w:style>
  <w:style w:type="character" w:customStyle="1" w:styleId="plain0020textchar">
    <w:name w:val="plain_0020text__char"/>
    <w:basedOn w:val="DefaultParagraphFont"/>
    <w:uiPriority w:val="99"/>
    <w:rsid w:val="00393D3D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A0CA9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0C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A0CA9"/>
  </w:style>
  <w:style w:type="character" w:styleId="Emphasis">
    <w:name w:val="Emphasis"/>
    <w:uiPriority w:val="20"/>
    <w:qFormat/>
    <w:locked/>
    <w:rsid w:val="007A0CA9"/>
    <w:rPr>
      <w:i/>
      <w:iCs/>
    </w:rPr>
  </w:style>
  <w:style w:type="character" w:styleId="Strong">
    <w:name w:val="Strong"/>
    <w:uiPriority w:val="22"/>
    <w:qFormat/>
    <w:locked/>
    <w:rsid w:val="007A0CA9"/>
    <w:rPr>
      <w:b/>
      <w:bCs/>
    </w:rPr>
  </w:style>
  <w:style w:type="character" w:styleId="Hyperlink">
    <w:name w:val="Hyperlink"/>
    <w:uiPriority w:val="99"/>
    <w:unhideWhenUsed/>
    <w:rsid w:val="007A0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p-gef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anderL@UNOPS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exanderL@UNO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gp-gef.b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3</cp:revision>
  <cp:lastPrinted>2015-07-23T11:33:00Z</cp:lastPrinted>
  <dcterms:created xsi:type="dcterms:W3CDTF">2015-08-07T08:15:00Z</dcterms:created>
  <dcterms:modified xsi:type="dcterms:W3CDTF">2015-08-07T11:07:00Z</dcterms:modified>
</cp:coreProperties>
</file>